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Hlk3888125"/>
    <w:bookmarkEnd w:id="0"/>
    <w:p w14:paraId="78353658" w14:textId="1AFCD745" w:rsidR="006C69B7" w:rsidRPr="006C69B7" w:rsidRDefault="006C69B7" w:rsidP="00E301EC">
      <w:pPr>
        <w:jc w:val="right"/>
        <w:rPr>
          <w:b/>
          <w:color w:val="FC5512"/>
          <w:sz w:val="28"/>
          <w:szCs w:val="28"/>
        </w:rPr>
      </w:pPr>
      <w:r>
        <w:rPr>
          <w:noProof/>
          <w:sz w:val="40"/>
          <w:szCs w:val="40"/>
        </w:rPr>
        <mc:AlternateContent>
          <mc:Choice Requires="wps">
            <w:drawing>
              <wp:anchor distT="0" distB="0" distL="114300" distR="114300" simplePos="0" relativeHeight="251665408" behindDoc="0" locked="0" layoutInCell="1" allowOverlap="1" wp14:anchorId="29FB263F" wp14:editId="2B07EFBF">
                <wp:simplePos x="0" y="0"/>
                <wp:positionH relativeFrom="column">
                  <wp:posOffset>-205740</wp:posOffset>
                </wp:positionH>
                <wp:positionV relativeFrom="paragraph">
                  <wp:posOffset>-47038</wp:posOffset>
                </wp:positionV>
                <wp:extent cx="6939022" cy="9323408"/>
                <wp:effectExtent l="0" t="0" r="0" b="0"/>
                <wp:wrapNone/>
                <wp:docPr id="9" name="Rectangle 9"/>
                <wp:cNvGraphicFramePr/>
                <a:graphic xmlns:a="http://schemas.openxmlformats.org/drawingml/2006/main">
                  <a:graphicData uri="http://schemas.microsoft.com/office/word/2010/wordprocessingShape">
                    <wps:wsp>
                      <wps:cNvSpPr/>
                      <wps:spPr>
                        <a:xfrm>
                          <a:off x="0" y="0"/>
                          <a:ext cx="6939022" cy="9323408"/>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ADE1605" id="Rectangle 9" o:spid="_x0000_s1026" style="position:absolute;margin-left:-16.2pt;margin-top:-3.7pt;width:546.4pt;height:734.15pt;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" filled="f" stroked="f" strokeweight="2pt"/>
            </w:pict>
          </mc:Fallback>
        </mc:AlternateContent>
      </w:r>
      <w:r w:rsidRPr="006C69B7">
        <w:rPr>
          <w:noProof/>
          <w:sz w:val="28"/>
          <w:szCs w:val="28"/>
        </w:rPr>
        <w:drawing>
          <wp:anchor distT="0" distB="0" distL="114300" distR="114300" simplePos="0" relativeHeight="251662336" behindDoc="0" locked="0" layoutInCell="1" allowOverlap="1" wp14:anchorId="776EE370" wp14:editId="7418261D">
            <wp:simplePos x="0" y="0"/>
            <wp:positionH relativeFrom="column">
              <wp:posOffset>42545</wp:posOffset>
            </wp:positionH>
            <wp:positionV relativeFrom="paragraph">
              <wp:posOffset>15452</wp:posOffset>
            </wp:positionV>
            <wp:extent cx="1371600" cy="1371600"/>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71600" cy="1371600"/>
                    </a:xfrm>
                    <a:prstGeom prst="rect">
                      <a:avLst/>
                    </a:prstGeom>
                  </pic:spPr>
                </pic:pic>
              </a:graphicData>
            </a:graphic>
            <wp14:sizeRelH relativeFrom="margin">
              <wp14:pctWidth>0</wp14:pctWidth>
            </wp14:sizeRelH>
            <wp14:sizeRelV relativeFrom="margin">
              <wp14:pctHeight>0</wp14:pctHeight>
            </wp14:sizeRelV>
          </wp:anchor>
        </w:drawing>
      </w:r>
      <w:r w:rsidRPr="006C69B7">
        <w:rPr>
          <w:b/>
          <w:color w:val="FC5512"/>
          <w:sz w:val="28"/>
          <w:szCs w:val="28"/>
        </w:rPr>
        <w:t>Transportation Advisory Committee</w:t>
      </w:r>
      <w:r>
        <w:rPr>
          <w:b/>
          <w:color w:val="FC5512"/>
          <w:sz w:val="28"/>
          <w:szCs w:val="28"/>
        </w:rPr>
        <w:t xml:space="preserve"> (TAC)</w:t>
      </w:r>
    </w:p>
    <w:p w14:paraId="2C72D37E" w14:textId="68F217AB" w:rsidR="006C69B7" w:rsidRPr="006C69B7" w:rsidRDefault="006C69B7" w:rsidP="00E854BC">
      <w:pPr>
        <w:jc w:val="right"/>
        <w:rPr>
          <w:sz w:val="28"/>
          <w:szCs w:val="28"/>
        </w:rPr>
      </w:pPr>
      <w:r w:rsidRPr="006C69B7">
        <w:rPr>
          <w:sz w:val="28"/>
          <w:szCs w:val="28"/>
        </w:rPr>
        <w:t xml:space="preserve">Tuesday, </w:t>
      </w:r>
      <w:r w:rsidR="00DD27C5">
        <w:rPr>
          <w:sz w:val="28"/>
          <w:szCs w:val="28"/>
        </w:rPr>
        <w:t>April 16</w:t>
      </w:r>
      <w:r w:rsidRPr="006C69B7">
        <w:rPr>
          <w:sz w:val="28"/>
          <w:szCs w:val="28"/>
        </w:rPr>
        <w:t>, 2019 1:30 pm</w:t>
      </w:r>
    </w:p>
    <w:p w14:paraId="4C2856A0" w14:textId="6688765A" w:rsidR="006C69B7" w:rsidRPr="006C69B7" w:rsidRDefault="00DD27C5" w:rsidP="00E854BC">
      <w:pPr>
        <w:jc w:val="right"/>
        <w:rPr>
          <w:sz w:val="28"/>
          <w:szCs w:val="28"/>
        </w:rPr>
      </w:pPr>
      <w:r>
        <w:rPr>
          <w:sz w:val="28"/>
          <w:szCs w:val="28"/>
        </w:rPr>
        <w:t>Inn on Lake Superior</w:t>
      </w:r>
    </w:p>
    <w:p w14:paraId="42900766" w14:textId="437F2C9A" w:rsidR="006C69B7" w:rsidRPr="006C69B7" w:rsidRDefault="00DD27C5" w:rsidP="00E854BC">
      <w:pPr>
        <w:jc w:val="right"/>
        <w:rPr>
          <w:sz w:val="28"/>
          <w:szCs w:val="28"/>
        </w:rPr>
      </w:pPr>
      <w:r>
        <w:rPr>
          <w:sz w:val="28"/>
          <w:szCs w:val="28"/>
        </w:rPr>
        <w:t>Duluth, MN</w:t>
      </w:r>
    </w:p>
    <w:tbl>
      <w:tblPr>
        <w:tblpPr w:leftFromText="180" w:rightFromText="180" w:vertAnchor="page" w:horzAnchor="margin" w:tblpY="3046"/>
        <w:tblW w:w="1030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14" w:type="dxa"/>
          <w:left w:w="86" w:type="dxa"/>
          <w:bottom w:w="14" w:type="dxa"/>
          <w:right w:w="86" w:type="dxa"/>
        </w:tblCellMar>
        <w:tblLook w:val="0000" w:firstRow="0" w:lastRow="0" w:firstColumn="0" w:lastColumn="0" w:noHBand="0" w:noVBand="0"/>
      </w:tblPr>
      <w:tblGrid>
        <w:gridCol w:w="2449"/>
        <w:gridCol w:w="3153"/>
        <w:gridCol w:w="4702"/>
      </w:tblGrid>
      <w:tr w:rsidR="00EC266F" w:rsidRPr="00EC266F" w14:paraId="72E6D046" w14:textId="77777777" w:rsidTr="00EC266F">
        <w:trPr>
          <w:trHeight w:val="281"/>
        </w:trPr>
        <w:tc>
          <w:tcPr>
            <w:tcW w:w="2449" w:type="dxa"/>
            <w:shd w:val="clear" w:color="auto" w:fill="E6E6E6"/>
            <w:vAlign w:val="center"/>
          </w:tcPr>
          <w:p w14:paraId="161E2D3F" w14:textId="77777777" w:rsidR="00EC266F" w:rsidRPr="00EC266F" w:rsidRDefault="00EC266F" w:rsidP="00EC266F">
            <w:pPr>
              <w:rPr>
                <w:rFonts w:cs="Arial"/>
                <w:b/>
                <w:color w:val="5F5F5F"/>
                <w:sz w:val="20"/>
              </w:rPr>
            </w:pPr>
            <w:r w:rsidRPr="00EC266F">
              <w:rPr>
                <w:rFonts w:cs="Arial"/>
                <w:b/>
                <w:color w:val="5F5F5F"/>
                <w:sz w:val="20"/>
              </w:rPr>
              <w:t>Meeting Location</w:t>
            </w:r>
          </w:p>
        </w:tc>
        <w:tc>
          <w:tcPr>
            <w:tcW w:w="7855" w:type="dxa"/>
            <w:gridSpan w:val="2"/>
            <w:vAlign w:val="center"/>
          </w:tcPr>
          <w:p w14:paraId="1EBA79FE" w14:textId="77777777" w:rsidR="00EC266F" w:rsidRPr="00EC266F" w:rsidRDefault="00EC266F" w:rsidP="00EC266F">
            <w:pPr>
              <w:rPr>
                <w:rFonts w:cs="Arial"/>
                <w:sz w:val="20"/>
              </w:rPr>
            </w:pPr>
            <w:r w:rsidRPr="00EC266F">
              <w:rPr>
                <w:rFonts w:cs="Arial"/>
                <w:sz w:val="20"/>
              </w:rPr>
              <w:t>ADC Conference Rooms</w:t>
            </w:r>
          </w:p>
        </w:tc>
      </w:tr>
      <w:tr w:rsidR="00EC266F" w:rsidRPr="00EC266F" w14:paraId="26DF3705" w14:textId="77777777" w:rsidTr="00EC266F">
        <w:trPr>
          <w:trHeight w:val="227"/>
        </w:trPr>
        <w:tc>
          <w:tcPr>
            <w:tcW w:w="2449" w:type="dxa"/>
            <w:shd w:val="clear" w:color="auto" w:fill="E6E6E6"/>
            <w:vAlign w:val="center"/>
          </w:tcPr>
          <w:p w14:paraId="1BD106D1" w14:textId="77777777" w:rsidR="00EC266F" w:rsidRPr="00EC266F" w:rsidRDefault="00EC266F" w:rsidP="00EC266F">
            <w:pPr>
              <w:rPr>
                <w:rFonts w:cs="Arial"/>
                <w:b/>
                <w:caps/>
                <w:color w:val="5F5F5F"/>
                <w:sz w:val="20"/>
              </w:rPr>
            </w:pPr>
            <w:r w:rsidRPr="00EC266F">
              <w:rPr>
                <w:rFonts w:cs="Arial"/>
                <w:b/>
                <w:color w:val="5F5F5F"/>
                <w:sz w:val="20"/>
              </w:rPr>
              <w:t>Note Taker(s)</w:t>
            </w:r>
          </w:p>
        </w:tc>
        <w:tc>
          <w:tcPr>
            <w:tcW w:w="7855" w:type="dxa"/>
            <w:gridSpan w:val="2"/>
            <w:vAlign w:val="center"/>
          </w:tcPr>
          <w:p w14:paraId="3CFF3D4B" w14:textId="77777777" w:rsidR="00EC266F" w:rsidRPr="00EC266F" w:rsidRDefault="00EC266F" w:rsidP="00EC266F">
            <w:pPr>
              <w:rPr>
                <w:rFonts w:cs="Arial"/>
                <w:sz w:val="20"/>
              </w:rPr>
            </w:pPr>
            <w:r w:rsidRPr="00EC266F">
              <w:rPr>
                <w:rFonts w:cs="Arial"/>
                <w:sz w:val="20"/>
              </w:rPr>
              <w:t>Barb Peterson</w:t>
            </w:r>
          </w:p>
        </w:tc>
      </w:tr>
      <w:tr w:rsidR="00EC266F" w:rsidRPr="00EC266F" w14:paraId="2B1AAF03" w14:textId="77777777" w:rsidTr="00EC266F">
        <w:trPr>
          <w:trHeight w:val="182"/>
        </w:trPr>
        <w:tc>
          <w:tcPr>
            <w:tcW w:w="2449" w:type="dxa"/>
            <w:shd w:val="clear" w:color="auto" w:fill="E6E6E6"/>
            <w:tcMar>
              <w:left w:w="86" w:type="dxa"/>
              <w:right w:w="14" w:type="dxa"/>
            </w:tcMar>
            <w:vAlign w:val="center"/>
          </w:tcPr>
          <w:p w14:paraId="5C4E8D50" w14:textId="77777777" w:rsidR="00EC266F" w:rsidRPr="00EC266F" w:rsidRDefault="00EC266F" w:rsidP="00EC266F">
            <w:pPr>
              <w:rPr>
                <w:rFonts w:cs="Arial"/>
                <w:b/>
                <w:color w:val="5F5F5F"/>
                <w:sz w:val="20"/>
              </w:rPr>
            </w:pPr>
            <w:r w:rsidRPr="00EC266F">
              <w:rPr>
                <w:rFonts w:cs="Arial"/>
                <w:b/>
                <w:color w:val="5F5F5F"/>
                <w:sz w:val="20"/>
              </w:rPr>
              <w:t>Members Present</w:t>
            </w:r>
          </w:p>
        </w:tc>
        <w:tc>
          <w:tcPr>
            <w:tcW w:w="3153" w:type="dxa"/>
            <w:shd w:val="clear" w:color="auto" w:fill="E6E6E6"/>
            <w:tcMar>
              <w:left w:w="86" w:type="dxa"/>
              <w:right w:w="14" w:type="dxa"/>
            </w:tcMar>
            <w:vAlign w:val="center"/>
          </w:tcPr>
          <w:p w14:paraId="4C900F60" w14:textId="77777777" w:rsidR="00EC266F" w:rsidRPr="00EC266F" w:rsidRDefault="00EC266F" w:rsidP="00EC266F">
            <w:pPr>
              <w:rPr>
                <w:rFonts w:cs="Arial"/>
                <w:sz w:val="20"/>
              </w:rPr>
            </w:pPr>
          </w:p>
        </w:tc>
        <w:tc>
          <w:tcPr>
            <w:tcW w:w="4702" w:type="dxa"/>
            <w:shd w:val="clear" w:color="auto" w:fill="E6E6E6"/>
            <w:tcMar>
              <w:left w:w="86" w:type="dxa"/>
              <w:right w:w="14" w:type="dxa"/>
            </w:tcMar>
          </w:tcPr>
          <w:p w14:paraId="4DAAC37F" w14:textId="77777777" w:rsidR="00EC266F" w:rsidRPr="00EC266F" w:rsidRDefault="00EC266F" w:rsidP="00EC266F">
            <w:pPr>
              <w:rPr>
                <w:sz w:val="20"/>
              </w:rPr>
            </w:pPr>
          </w:p>
        </w:tc>
      </w:tr>
      <w:tr w:rsidR="005A2A03" w:rsidRPr="00EC266F" w14:paraId="2C4204BA" w14:textId="77777777" w:rsidTr="00EC266F">
        <w:trPr>
          <w:cantSplit/>
          <w:trHeight w:val="239"/>
        </w:trPr>
        <w:tc>
          <w:tcPr>
            <w:tcW w:w="2449" w:type="dxa"/>
            <w:tcMar>
              <w:left w:w="86" w:type="dxa"/>
              <w:right w:w="14" w:type="dxa"/>
            </w:tcMar>
            <w:vAlign w:val="center"/>
          </w:tcPr>
          <w:p w14:paraId="39B8D1B1" w14:textId="77777777" w:rsidR="005A2A03" w:rsidRPr="00EC266F" w:rsidRDefault="005A2A03" w:rsidP="005A2A03">
            <w:pPr>
              <w:rPr>
                <w:rFonts w:cs="Arial"/>
                <w:b/>
                <w:color w:val="808080"/>
                <w:sz w:val="20"/>
              </w:rPr>
            </w:pPr>
          </w:p>
        </w:tc>
        <w:tc>
          <w:tcPr>
            <w:tcW w:w="3153" w:type="dxa"/>
            <w:shd w:val="clear" w:color="auto" w:fill="auto"/>
            <w:tcMar>
              <w:left w:w="86" w:type="dxa"/>
              <w:right w:w="14" w:type="dxa"/>
            </w:tcMar>
            <w:vAlign w:val="center"/>
          </w:tcPr>
          <w:p w14:paraId="025157B5" w14:textId="77777777" w:rsidR="005A2A03" w:rsidRPr="00EC266F" w:rsidRDefault="005A2A03" w:rsidP="005A2A03">
            <w:pPr>
              <w:rPr>
                <w:rFonts w:cs="Arial"/>
                <w:iCs/>
                <w:sz w:val="20"/>
              </w:rPr>
            </w:pPr>
            <w:r w:rsidRPr="00EC266F">
              <w:rPr>
                <w:rFonts w:cs="Arial"/>
                <w:iCs/>
                <w:sz w:val="20"/>
              </w:rPr>
              <w:t>Chris Belden</w:t>
            </w:r>
          </w:p>
        </w:tc>
        <w:tc>
          <w:tcPr>
            <w:tcW w:w="4702" w:type="dxa"/>
            <w:tcMar>
              <w:left w:w="86" w:type="dxa"/>
              <w:right w:w="14" w:type="dxa"/>
            </w:tcMar>
          </w:tcPr>
          <w:p w14:paraId="059E7D85" w14:textId="77777777" w:rsidR="005A2A03" w:rsidRPr="00EC266F" w:rsidRDefault="005A2A03" w:rsidP="005A2A03">
            <w:pPr>
              <w:rPr>
                <w:rFonts w:cs="Arial"/>
                <w:sz w:val="20"/>
              </w:rPr>
            </w:pPr>
            <w:r w:rsidRPr="00EC266F">
              <w:rPr>
                <w:rFonts w:cs="Arial"/>
                <w:sz w:val="20"/>
              </w:rPr>
              <w:t>DTA</w:t>
            </w:r>
          </w:p>
        </w:tc>
      </w:tr>
      <w:tr w:rsidR="005A2A03" w:rsidRPr="00EC266F" w14:paraId="3EB4B719" w14:textId="77777777" w:rsidTr="00EC266F">
        <w:trPr>
          <w:cantSplit/>
          <w:trHeight w:val="239"/>
        </w:trPr>
        <w:tc>
          <w:tcPr>
            <w:tcW w:w="2449" w:type="dxa"/>
            <w:tcMar>
              <w:left w:w="86" w:type="dxa"/>
              <w:right w:w="14" w:type="dxa"/>
            </w:tcMar>
            <w:vAlign w:val="center"/>
          </w:tcPr>
          <w:p w14:paraId="0AB81C46" w14:textId="77777777" w:rsidR="005A2A03" w:rsidRPr="00EC266F" w:rsidRDefault="005A2A03" w:rsidP="005A2A03">
            <w:pPr>
              <w:rPr>
                <w:rFonts w:cs="Arial"/>
                <w:b/>
                <w:color w:val="808080"/>
                <w:sz w:val="20"/>
              </w:rPr>
            </w:pPr>
          </w:p>
        </w:tc>
        <w:tc>
          <w:tcPr>
            <w:tcW w:w="3153" w:type="dxa"/>
            <w:tcMar>
              <w:left w:w="86" w:type="dxa"/>
              <w:right w:w="14" w:type="dxa"/>
            </w:tcMar>
            <w:vAlign w:val="center"/>
          </w:tcPr>
          <w:p w14:paraId="54215D0F" w14:textId="38A1F726" w:rsidR="005A2A03" w:rsidRPr="00EC266F" w:rsidRDefault="005A2A03" w:rsidP="005A2A03">
            <w:pPr>
              <w:rPr>
                <w:rFonts w:cs="Arial"/>
                <w:iCs/>
                <w:sz w:val="20"/>
              </w:rPr>
            </w:pPr>
            <w:r w:rsidRPr="00EC266F">
              <w:rPr>
                <w:rFonts w:cs="Arial"/>
                <w:iCs/>
                <w:sz w:val="20"/>
              </w:rPr>
              <w:t>David Bolf</w:t>
            </w:r>
          </w:p>
        </w:tc>
        <w:tc>
          <w:tcPr>
            <w:tcW w:w="4702" w:type="dxa"/>
            <w:tcMar>
              <w:left w:w="86" w:type="dxa"/>
              <w:right w:w="14" w:type="dxa"/>
            </w:tcMar>
          </w:tcPr>
          <w:p w14:paraId="1EFBD8B1" w14:textId="38933962" w:rsidR="005A2A03" w:rsidRPr="00EC266F" w:rsidRDefault="005A2A03" w:rsidP="005A2A03">
            <w:pPr>
              <w:rPr>
                <w:rFonts w:cs="Arial"/>
                <w:sz w:val="20"/>
              </w:rPr>
            </w:pPr>
            <w:r w:rsidRPr="00EC266F">
              <w:rPr>
                <w:rFonts w:cs="Arial"/>
                <w:sz w:val="20"/>
              </w:rPr>
              <w:t>City of Hermantown</w:t>
            </w:r>
          </w:p>
        </w:tc>
      </w:tr>
      <w:tr w:rsidR="005A2A03" w:rsidRPr="00EC266F" w14:paraId="618FA7BE" w14:textId="77777777" w:rsidTr="00EC266F">
        <w:trPr>
          <w:cantSplit/>
          <w:trHeight w:val="239"/>
        </w:trPr>
        <w:tc>
          <w:tcPr>
            <w:tcW w:w="2449" w:type="dxa"/>
            <w:tcMar>
              <w:left w:w="86" w:type="dxa"/>
              <w:right w:w="14" w:type="dxa"/>
            </w:tcMar>
            <w:vAlign w:val="center"/>
          </w:tcPr>
          <w:p w14:paraId="7DE1FF2B" w14:textId="77777777" w:rsidR="005A2A03" w:rsidRPr="00EC266F" w:rsidRDefault="005A2A03" w:rsidP="005A2A03">
            <w:pPr>
              <w:rPr>
                <w:rFonts w:cs="Arial"/>
                <w:b/>
                <w:color w:val="808080"/>
                <w:sz w:val="20"/>
              </w:rPr>
            </w:pPr>
          </w:p>
        </w:tc>
        <w:tc>
          <w:tcPr>
            <w:tcW w:w="3153" w:type="dxa"/>
            <w:shd w:val="clear" w:color="auto" w:fill="auto"/>
            <w:tcMar>
              <w:left w:w="86" w:type="dxa"/>
              <w:right w:w="14" w:type="dxa"/>
            </w:tcMar>
            <w:vAlign w:val="center"/>
          </w:tcPr>
          <w:p w14:paraId="62070F34" w14:textId="77777777" w:rsidR="005A2A03" w:rsidRPr="00EC266F" w:rsidRDefault="005A2A03" w:rsidP="005A2A03">
            <w:pPr>
              <w:rPr>
                <w:rFonts w:cs="Arial"/>
                <w:iCs/>
                <w:sz w:val="20"/>
              </w:rPr>
            </w:pPr>
            <w:r w:rsidRPr="00EC266F">
              <w:rPr>
                <w:rFonts w:cs="Arial"/>
                <w:iCs/>
                <w:sz w:val="20"/>
              </w:rPr>
              <w:t>Jim Foldesi</w:t>
            </w:r>
          </w:p>
        </w:tc>
        <w:tc>
          <w:tcPr>
            <w:tcW w:w="4702" w:type="dxa"/>
            <w:tcMar>
              <w:left w:w="86" w:type="dxa"/>
              <w:right w:w="14" w:type="dxa"/>
            </w:tcMar>
          </w:tcPr>
          <w:p w14:paraId="43DF1E06" w14:textId="77777777" w:rsidR="005A2A03" w:rsidRPr="00EC266F" w:rsidRDefault="005A2A03" w:rsidP="005A2A03">
            <w:pPr>
              <w:rPr>
                <w:rFonts w:cs="Arial"/>
                <w:sz w:val="20"/>
              </w:rPr>
            </w:pPr>
            <w:r w:rsidRPr="00EC266F">
              <w:rPr>
                <w:rFonts w:cs="Arial"/>
                <w:sz w:val="20"/>
              </w:rPr>
              <w:t>St. Louis County Engineering</w:t>
            </w:r>
          </w:p>
        </w:tc>
      </w:tr>
      <w:tr w:rsidR="005A2A03" w:rsidRPr="00EC266F" w14:paraId="65FA3544" w14:textId="77777777" w:rsidTr="00EC266F">
        <w:trPr>
          <w:cantSplit/>
          <w:trHeight w:val="239"/>
        </w:trPr>
        <w:tc>
          <w:tcPr>
            <w:tcW w:w="2449" w:type="dxa"/>
            <w:tcMar>
              <w:left w:w="86" w:type="dxa"/>
              <w:right w:w="14" w:type="dxa"/>
            </w:tcMar>
            <w:vAlign w:val="center"/>
          </w:tcPr>
          <w:p w14:paraId="5F22FC83" w14:textId="77777777" w:rsidR="005A2A03" w:rsidRPr="00EC266F" w:rsidRDefault="005A2A03" w:rsidP="005A2A03">
            <w:pPr>
              <w:rPr>
                <w:rFonts w:cs="Arial"/>
                <w:b/>
                <w:color w:val="808080"/>
                <w:sz w:val="20"/>
              </w:rPr>
            </w:pPr>
          </w:p>
        </w:tc>
        <w:tc>
          <w:tcPr>
            <w:tcW w:w="3153" w:type="dxa"/>
            <w:shd w:val="clear" w:color="auto" w:fill="auto"/>
            <w:tcMar>
              <w:left w:w="86" w:type="dxa"/>
              <w:right w:w="14" w:type="dxa"/>
            </w:tcMar>
            <w:vAlign w:val="center"/>
          </w:tcPr>
          <w:p w14:paraId="5C3E1B49" w14:textId="77777777" w:rsidR="005A2A03" w:rsidRPr="00EC266F" w:rsidRDefault="005A2A03" w:rsidP="005A2A03">
            <w:pPr>
              <w:rPr>
                <w:rFonts w:cs="Arial"/>
                <w:sz w:val="20"/>
              </w:rPr>
            </w:pPr>
            <w:r w:rsidRPr="00EC266F">
              <w:rPr>
                <w:rFonts w:cs="Arial"/>
                <w:sz w:val="20"/>
              </w:rPr>
              <w:t>Todd Janigo</w:t>
            </w:r>
          </w:p>
        </w:tc>
        <w:tc>
          <w:tcPr>
            <w:tcW w:w="4702" w:type="dxa"/>
            <w:tcMar>
              <w:left w:w="86" w:type="dxa"/>
              <w:right w:w="14" w:type="dxa"/>
            </w:tcMar>
          </w:tcPr>
          <w:p w14:paraId="55A9965C" w14:textId="77777777" w:rsidR="005A2A03" w:rsidRPr="00EC266F" w:rsidRDefault="005A2A03" w:rsidP="005A2A03">
            <w:pPr>
              <w:rPr>
                <w:rFonts w:cs="Arial"/>
                <w:sz w:val="20"/>
              </w:rPr>
            </w:pPr>
            <w:r w:rsidRPr="00EC266F">
              <w:rPr>
                <w:rFonts w:cs="Arial"/>
                <w:sz w:val="20"/>
              </w:rPr>
              <w:t>City of Superior</w:t>
            </w:r>
          </w:p>
        </w:tc>
      </w:tr>
      <w:tr w:rsidR="005A2A03" w:rsidRPr="00EC266F" w14:paraId="008C0AEC" w14:textId="77777777" w:rsidTr="00EC266F">
        <w:trPr>
          <w:cantSplit/>
          <w:trHeight w:val="239"/>
        </w:trPr>
        <w:tc>
          <w:tcPr>
            <w:tcW w:w="2449" w:type="dxa"/>
            <w:tcMar>
              <w:left w:w="86" w:type="dxa"/>
              <w:right w:w="14" w:type="dxa"/>
            </w:tcMar>
            <w:vAlign w:val="center"/>
          </w:tcPr>
          <w:p w14:paraId="4ADA567B" w14:textId="77777777" w:rsidR="005A2A03" w:rsidRPr="00EC266F" w:rsidRDefault="005A2A03" w:rsidP="005A2A03">
            <w:pPr>
              <w:rPr>
                <w:rFonts w:cs="Arial"/>
                <w:b/>
                <w:color w:val="808080"/>
                <w:sz w:val="20"/>
              </w:rPr>
            </w:pPr>
          </w:p>
        </w:tc>
        <w:tc>
          <w:tcPr>
            <w:tcW w:w="3153" w:type="dxa"/>
            <w:shd w:val="clear" w:color="auto" w:fill="auto"/>
            <w:tcMar>
              <w:left w:w="86" w:type="dxa"/>
              <w:right w:w="14" w:type="dxa"/>
            </w:tcMar>
            <w:vAlign w:val="center"/>
          </w:tcPr>
          <w:p w14:paraId="3534924A" w14:textId="77777777" w:rsidR="005A2A03" w:rsidRPr="00EC266F" w:rsidRDefault="005A2A03" w:rsidP="005A2A03">
            <w:pPr>
              <w:rPr>
                <w:rFonts w:cs="Arial"/>
                <w:iCs/>
                <w:sz w:val="20"/>
              </w:rPr>
            </w:pPr>
            <w:r w:rsidRPr="00EC266F">
              <w:rPr>
                <w:rFonts w:cs="Arial"/>
                <w:iCs/>
                <w:sz w:val="20"/>
              </w:rPr>
              <w:t>Chris Lee</w:t>
            </w:r>
          </w:p>
        </w:tc>
        <w:tc>
          <w:tcPr>
            <w:tcW w:w="4702" w:type="dxa"/>
            <w:tcMar>
              <w:left w:w="86" w:type="dxa"/>
              <w:right w:w="14" w:type="dxa"/>
            </w:tcMar>
          </w:tcPr>
          <w:p w14:paraId="3CDCE00C" w14:textId="77777777" w:rsidR="005A2A03" w:rsidRPr="00EC266F" w:rsidRDefault="005A2A03" w:rsidP="005A2A03">
            <w:pPr>
              <w:rPr>
                <w:rFonts w:cs="Arial"/>
                <w:sz w:val="20"/>
              </w:rPr>
            </w:pPr>
            <w:r w:rsidRPr="00EC266F">
              <w:rPr>
                <w:rFonts w:cs="Arial"/>
                <w:sz w:val="20"/>
              </w:rPr>
              <w:t xml:space="preserve">City of Duluth Planning </w:t>
            </w:r>
          </w:p>
        </w:tc>
      </w:tr>
      <w:tr w:rsidR="00A25D19" w:rsidRPr="00EC266F" w14:paraId="34521FC5" w14:textId="77777777" w:rsidTr="00B96F6D">
        <w:trPr>
          <w:cantSplit/>
          <w:trHeight w:val="239"/>
        </w:trPr>
        <w:tc>
          <w:tcPr>
            <w:tcW w:w="2449" w:type="dxa"/>
            <w:tcMar>
              <w:left w:w="86" w:type="dxa"/>
              <w:right w:w="14" w:type="dxa"/>
            </w:tcMar>
            <w:vAlign w:val="center"/>
          </w:tcPr>
          <w:p w14:paraId="178BBC0E" w14:textId="059022B9" w:rsidR="00A25D19" w:rsidRPr="00EC266F" w:rsidRDefault="00A25D19" w:rsidP="00A25D19">
            <w:pPr>
              <w:rPr>
                <w:rFonts w:cs="Arial"/>
                <w:b/>
                <w:color w:val="808080"/>
                <w:sz w:val="19"/>
                <w:szCs w:val="19"/>
              </w:rPr>
            </w:pPr>
          </w:p>
        </w:tc>
        <w:tc>
          <w:tcPr>
            <w:tcW w:w="3153" w:type="dxa"/>
            <w:tcMar>
              <w:left w:w="86" w:type="dxa"/>
              <w:right w:w="14" w:type="dxa"/>
            </w:tcMar>
            <w:vAlign w:val="center"/>
          </w:tcPr>
          <w:p w14:paraId="66BA2107" w14:textId="00A91833" w:rsidR="00A25D19" w:rsidRPr="00EC266F" w:rsidRDefault="00A25D19" w:rsidP="00A25D19">
            <w:pPr>
              <w:rPr>
                <w:rFonts w:cs="Arial"/>
                <w:sz w:val="20"/>
              </w:rPr>
            </w:pPr>
            <w:r w:rsidRPr="00EC266F">
              <w:rPr>
                <w:rFonts w:cs="Arial"/>
                <w:iCs/>
                <w:sz w:val="20"/>
              </w:rPr>
              <w:t>Jenn Moses</w:t>
            </w:r>
          </w:p>
        </w:tc>
        <w:tc>
          <w:tcPr>
            <w:tcW w:w="4702" w:type="dxa"/>
            <w:tcMar>
              <w:left w:w="86" w:type="dxa"/>
              <w:right w:w="14" w:type="dxa"/>
            </w:tcMar>
          </w:tcPr>
          <w:p w14:paraId="0D91FAE0" w14:textId="72120104" w:rsidR="00A25D19" w:rsidRPr="00EC266F" w:rsidRDefault="00A25D19" w:rsidP="00A25D19">
            <w:pPr>
              <w:rPr>
                <w:rFonts w:cs="Arial"/>
                <w:sz w:val="20"/>
              </w:rPr>
            </w:pPr>
            <w:r w:rsidRPr="00EC266F">
              <w:rPr>
                <w:rFonts w:cs="Arial"/>
                <w:sz w:val="20"/>
              </w:rPr>
              <w:t>City of Duluth Planning</w:t>
            </w:r>
          </w:p>
        </w:tc>
      </w:tr>
      <w:tr w:rsidR="00A25D19" w:rsidRPr="00EC266F" w14:paraId="43EBE578" w14:textId="77777777" w:rsidTr="00B05F09">
        <w:trPr>
          <w:cantSplit/>
          <w:trHeight w:val="239"/>
        </w:trPr>
        <w:tc>
          <w:tcPr>
            <w:tcW w:w="2449" w:type="dxa"/>
            <w:tcMar>
              <w:left w:w="86" w:type="dxa"/>
              <w:right w:w="14" w:type="dxa"/>
            </w:tcMar>
            <w:vAlign w:val="center"/>
          </w:tcPr>
          <w:p w14:paraId="1FD84EB2" w14:textId="77777777" w:rsidR="00A25D19" w:rsidRPr="00EC266F" w:rsidRDefault="00A25D19" w:rsidP="00A25D19">
            <w:pPr>
              <w:rPr>
                <w:rFonts w:cs="Arial"/>
                <w:b/>
                <w:color w:val="808080"/>
                <w:sz w:val="20"/>
              </w:rPr>
            </w:pPr>
          </w:p>
        </w:tc>
        <w:tc>
          <w:tcPr>
            <w:tcW w:w="3153" w:type="dxa"/>
            <w:tcMar>
              <w:left w:w="86" w:type="dxa"/>
              <w:right w:w="14" w:type="dxa"/>
            </w:tcMar>
            <w:vAlign w:val="center"/>
          </w:tcPr>
          <w:p w14:paraId="484FB5EA" w14:textId="2E3B6667" w:rsidR="00A25D19" w:rsidRPr="00EC266F" w:rsidRDefault="00A25D19" w:rsidP="00A25D19">
            <w:pPr>
              <w:rPr>
                <w:rFonts w:cs="Arial"/>
                <w:sz w:val="20"/>
              </w:rPr>
            </w:pPr>
            <w:r w:rsidRPr="00EC266F">
              <w:rPr>
                <w:rFonts w:cs="Arial"/>
                <w:sz w:val="20"/>
              </w:rPr>
              <w:t>Cari Pedersen</w:t>
            </w:r>
          </w:p>
        </w:tc>
        <w:tc>
          <w:tcPr>
            <w:tcW w:w="4702" w:type="dxa"/>
            <w:tcMar>
              <w:left w:w="86" w:type="dxa"/>
              <w:right w:w="14" w:type="dxa"/>
            </w:tcMar>
          </w:tcPr>
          <w:p w14:paraId="3502B524" w14:textId="37D43B3C" w:rsidR="00A25D19" w:rsidRPr="00EC266F" w:rsidRDefault="00A25D19" w:rsidP="00A25D19">
            <w:pPr>
              <w:rPr>
                <w:rFonts w:cs="Arial"/>
                <w:sz w:val="20"/>
              </w:rPr>
            </w:pPr>
            <w:r w:rsidRPr="00EC266F">
              <w:rPr>
                <w:rFonts w:cs="Arial"/>
                <w:sz w:val="20"/>
              </w:rPr>
              <w:t>City of Duluth</w:t>
            </w:r>
          </w:p>
        </w:tc>
      </w:tr>
      <w:tr w:rsidR="00A25D19" w:rsidRPr="00EC266F" w14:paraId="5F0ED14C" w14:textId="77777777" w:rsidTr="00EC266F">
        <w:trPr>
          <w:cantSplit/>
          <w:trHeight w:val="239"/>
        </w:trPr>
        <w:tc>
          <w:tcPr>
            <w:tcW w:w="2449" w:type="dxa"/>
            <w:tcMar>
              <w:left w:w="86" w:type="dxa"/>
              <w:right w:w="14" w:type="dxa"/>
            </w:tcMar>
            <w:vAlign w:val="center"/>
          </w:tcPr>
          <w:p w14:paraId="4BCEF9B2" w14:textId="77777777" w:rsidR="00A25D19" w:rsidRPr="00EC266F" w:rsidRDefault="00A25D19" w:rsidP="00A25D19">
            <w:pPr>
              <w:rPr>
                <w:rFonts w:cs="Arial"/>
                <w:b/>
                <w:color w:val="808080"/>
                <w:sz w:val="20"/>
              </w:rPr>
            </w:pPr>
            <w:r w:rsidRPr="00EC266F">
              <w:rPr>
                <w:rFonts w:cs="Arial"/>
                <w:b/>
                <w:color w:val="808080"/>
                <w:sz w:val="20"/>
              </w:rPr>
              <w:t>Committee Vice-Chair</w:t>
            </w:r>
          </w:p>
        </w:tc>
        <w:tc>
          <w:tcPr>
            <w:tcW w:w="3153" w:type="dxa"/>
            <w:shd w:val="clear" w:color="auto" w:fill="auto"/>
            <w:tcMar>
              <w:left w:w="86" w:type="dxa"/>
              <w:right w:w="14" w:type="dxa"/>
            </w:tcMar>
            <w:vAlign w:val="center"/>
          </w:tcPr>
          <w:p w14:paraId="5E4DF7FB" w14:textId="77777777" w:rsidR="00A25D19" w:rsidRPr="00EC266F" w:rsidRDefault="00A25D19" w:rsidP="00A25D19">
            <w:pPr>
              <w:rPr>
                <w:rFonts w:cs="Arial"/>
                <w:sz w:val="20"/>
              </w:rPr>
            </w:pPr>
            <w:r w:rsidRPr="00EC266F">
              <w:rPr>
                <w:rFonts w:cs="Arial"/>
                <w:sz w:val="20"/>
              </w:rPr>
              <w:t>Dena Ryan</w:t>
            </w:r>
          </w:p>
        </w:tc>
        <w:tc>
          <w:tcPr>
            <w:tcW w:w="4702" w:type="dxa"/>
            <w:tcMar>
              <w:left w:w="86" w:type="dxa"/>
              <w:right w:w="14" w:type="dxa"/>
            </w:tcMar>
          </w:tcPr>
          <w:p w14:paraId="702F3B9C" w14:textId="77777777" w:rsidR="00A25D19" w:rsidRPr="00EC266F" w:rsidRDefault="00A25D19" w:rsidP="00A25D19">
            <w:pPr>
              <w:rPr>
                <w:rFonts w:cs="Arial"/>
                <w:sz w:val="20"/>
              </w:rPr>
            </w:pPr>
            <w:r w:rsidRPr="00EC266F">
              <w:rPr>
                <w:rFonts w:cs="Arial"/>
                <w:sz w:val="20"/>
              </w:rPr>
              <w:t>WisDOT NW Region</w:t>
            </w:r>
          </w:p>
        </w:tc>
      </w:tr>
      <w:tr w:rsidR="00A25D19" w:rsidRPr="00EC266F" w14:paraId="2197C0FE" w14:textId="77777777" w:rsidTr="00EC266F">
        <w:trPr>
          <w:cantSplit/>
          <w:trHeight w:val="239"/>
        </w:trPr>
        <w:tc>
          <w:tcPr>
            <w:tcW w:w="2449" w:type="dxa"/>
            <w:tcMar>
              <w:left w:w="86" w:type="dxa"/>
              <w:right w:w="14" w:type="dxa"/>
            </w:tcMar>
            <w:vAlign w:val="center"/>
          </w:tcPr>
          <w:p w14:paraId="568033BD" w14:textId="77777777" w:rsidR="00A25D19" w:rsidRPr="00EC266F" w:rsidRDefault="00A25D19" w:rsidP="00A25D19">
            <w:pPr>
              <w:rPr>
                <w:rFonts w:cs="Arial"/>
                <w:i/>
                <w:color w:val="808080"/>
                <w:sz w:val="19"/>
                <w:szCs w:val="19"/>
              </w:rPr>
            </w:pPr>
          </w:p>
        </w:tc>
        <w:tc>
          <w:tcPr>
            <w:tcW w:w="3153" w:type="dxa"/>
            <w:shd w:val="clear" w:color="auto" w:fill="auto"/>
            <w:tcMar>
              <w:left w:w="86" w:type="dxa"/>
              <w:right w:w="14" w:type="dxa"/>
            </w:tcMar>
            <w:vAlign w:val="center"/>
          </w:tcPr>
          <w:p w14:paraId="0F4DBF6B" w14:textId="77777777" w:rsidR="00A25D19" w:rsidRPr="00EC266F" w:rsidRDefault="00A25D19" w:rsidP="00A25D19">
            <w:pPr>
              <w:rPr>
                <w:rFonts w:cs="Arial"/>
                <w:sz w:val="20"/>
              </w:rPr>
            </w:pPr>
            <w:r w:rsidRPr="00EC266F">
              <w:rPr>
                <w:rFonts w:cs="Arial"/>
                <w:sz w:val="20"/>
              </w:rPr>
              <w:t>Cindy Voigt</w:t>
            </w:r>
          </w:p>
        </w:tc>
        <w:tc>
          <w:tcPr>
            <w:tcW w:w="4702" w:type="dxa"/>
            <w:tcMar>
              <w:left w:w="86" w:type="dxa"/>
              <w:right w:w="14" w:type="dxa"/>
            </w:tcMar>
          </w:tcPr>
          <w:p w14:paraId="34B5129C" w14:textId="77777777" w:rsidR="00A25D19" w:rsidRPr="00EC266F" w:rsidRDefault="00A25D19" w:rsidP="00A25D19">
            <w:pPr>
              <w:rPr>
                <w:rFonts w:cs="Arial"/>
                <w:sz w:val="20"/>
              </w:rPr>
            </w:pPr>
            <w:r w:rsidRPr="00EC266F">
              <w:rPr>
                <w:rFonts w:cs="Arial"/>
                <w:sz w:val="20"/>
              </w:rPr>
              <w:t>City of Duluth Engineering</w:t>
            </w:r>
          </w:p>
        </w:tc>
      </w:tr>
      <w:tr w:rsidR="00A25D19" w:rsidRPr="00EC266F" w14:paraId="7FA4E84D" w14:textId="77777777" w:rsidTr="00EC266F">
        <w:trPr>
          <w:cantSplit/>
          <w:trHeight w:val="239"/>
        </w:trPr>
        <w:tc>
          <w:tcPr>
            <w:tcW w:w="2449" w:type="dxa"/>
            <w:tcMar>
              <w:left w:w="86" w:type="dxa"/>
              <w:right w:w="14" w:type="dxa"/>
            </w:tcMar>
            <w:vAlign w:val="center"/>
          </w:tcPr>
          <w:p w14:paraId="55D38D57" w14:textId="77777777" w:rsidR="00A25D19" w:rsidRPr="00EC266F" w:rsidRDefault="00A25D19" w:rsidP="00A25D19">
            <w:pPr>
              <w:rPr>
                <w:rFonts w:cs="Arial"/>
                <w:i/>
                <w:color w:val="808080"/>
                <w:sz w:val="20"/>
              </w:rPr>
            </w:pPr>
            <w:r w:rsidRPr="00EC266F">
              <w:rPr>
                <w:rFonts w:cs="Arial"/>
                <w:i/>
                <w:color w:val="808080"/>
                <w:sz w:val="20"/>
              </w:rPr>
              <w:t>alternate</w:t>
            </w:r>
          </w:p>
        </w:tc>
        <w:tc>
          <w:tcPr>
            <w:tcW w:w="3153" w:type="dxa"/>
            <w:shd w:val="clear" w:color="auto" w:fill="auto"/>
            <w:tcMar>
              <w:left w:w="86" w:type="dxa"/>
              <w:right w:w="14" w:type="dxa"/>
            </w:tcMar>
            <w:vAlign w:val="center"/>
          </w:tcPr>
          <w:p w14:paraId="2FE21DDF" w14:textId="77777777" w:rsidR="00A25D19" w:rsidRPr="00EC266F" w:rsidRDefault="00A25D19" w:rsidP="00A25D19">
            <w:pPr>
              <w:rPr>
                <w:rFonts w:cs="Arial"/>
                <w:sz w:val="20"/>
              </w:rPr>
            </w:pPr>
            <w:r w:rsidRPr="00EC266F">
              <w:rPr>
                <w:rFonts w:cs="Arial"/>
                <w:sz w:val="20"/>
              </w:rPr>
              <w:t>Maren Webb</w:t>
            </w:r>
          </w:p>
        </w:tc>
        <w:tc>
          <w:tcPr>
            <w:tcW w:w="4702" w:type="dxa"/>
            <w:tcMar>
              <w:left w:w="86" w:type="dxa"/>
              <w:right w:w="14" w:type="dxa"/>
            </w:tcMar>
          </w:tcPr>
          <w:p w14:paraId="10A0B0A2" w14:textId="77777777" w:rsidR="00A25D19" w:rsidRPr="00EC266F" w:rsidRDefault="00A25D19" w:rsidP="00A25D19">
            <w:pPr>
              <w:rPr>
                <w:rFonts w:cs="Arial"/>
                <w:sz w:val="20"/>
              </w:rPr>
            </w:pPr>
            <w:r w:rsidRPr="00EC266F">
              <w:rPr>
                <w:rFonts w:cs="Arial"/>
                <w:sz w:val="20"/>
              </w:rPr>
              <w:t>MnDOT Dist 1</w:t>
            </w:r>
          </w:p>
        </w:tc>
      </w:tr>
      <w:tr w:rsidR="00A25D19" w:rsidRPr="00EC266F" w14:paraId="7F621293" w14:textId="77777777" w:rsidTr="00EC266F">
        <w:trPr>
          <w:cantSplit/>
          <w:trHeight w:val="239"/>
        </w:trPr>
        <w:tc>
          <w:tcPr>
            <w:tcW w:w="2449" w:type="dxa"/>
            <w:tcMar>
              <w:left w:w="86" w:type="dxa"/>
              <w:right w:w="14" w:type="dxa"/>
            </w:tcMar>
            <w:vAlign w:val="center"/>
          </w:tcPr>
          <w:p w14:paraId="2E107594" w14:textId="77777777" w:rsidR="00A25D19" w:rsidRPr="00EC266F" w:rsidRDefault="00A25D19" w:rsidP="00A25D19">
            <w:pPr>
              <w:rPr>
                <w:rFonts w:cs="Arial"/>
                <w:i/>
                <w:color w:val="808080"/>
                <w:sz w:val="20"/>
              </w:rPr>
            </w:pPr>
          </w:p>
        </w:tc>
        <w:tc>
          <w:tcPr>
            <w:tcW w:w="3153" w:type="dxa"/>
            <w:shd w:val="clear" w:color="auto" w:fill="auto"/>
            <w:tcMar>
              <w:left w:w="86" w:type="dxa"/>
              <w:right w:w="14" w:type="dxa"/>
            </w:tcMar>
            <w:vAlign w:val="center"/>
          </w:tcPr>
          <w:p w14:paraId="487B7619" w14:textId="3A259995" w:rsidR="00A25D19" w:rsidRPr="00EC266F" w:rsidRDefault="00A25D19" w:rsidP="00A25D19">
            <w:pPr>
              <w:rPr>
                <w:rFonts w:cs="Arial"/>
                <w:sz w:val="20"/>
              </w:rPr>
            </w:pPr>
            <w:r w:rsidRPr="00EC266F">
              <w:rPr>
                <w:rFonts w:cs="Arial"/>
                <w:sz w:val="20"/>
              </w:rPr>
              <w:t>Tom Werner</w:t>
            </w:r>
          </w:p>
        </w:tc>
        <w:tc>
          <w:tcPr>
            <w:tcW w:w="4702" w:type="dxa"/>
            <w:tcMar>
              <w:left w:w="86" w:type="dxa"/>
              <w:right w:w="14" w:type="dxa"/>
            </w:tcMar>
          </w:tcPr>
          <w:p w14:paraId="436E73ED" w14:textId="4F81B58E" w:rsidR="00A25D19" w:rsidRPr="00EC266F" w:rsidRDefault="00A25D19" w:rsidP="00A25D19">
            <w:pPr>
              <w:rPr>
                <w:rFonts w:cs="Arial"/>
                <w:sz w:val="20"/>
              </w:rPr>
            </w:pPr>
            <w:r w:rsidRPr="00EC266F">
              <w:rPr>
                <w:rFonts w:cs="Arial"/>
                <w:sz w:val="20"/>
              </w:rPr>
              <w:t>Duluth Airport Authority</w:t>
            </w:r>
          </w:p>
        </w:tc>
      </w:tr>
      <w:tr w:rsidR="00A25D19" w:rsidRPr="00EC266F" w14:paraId="4011FC13" w14:textId="77777777" w:rsidTr="00EC266F">
        <w:trPr>
          <w:trHeight w:val="236"/>
        </w:trPr>
        <w:tc>
          <w:tcPr>
            <w:tcW w:w="2449" w:type="dxa"/>
            <w:shd w:val="clear" w:color="auto" w:fill="E6E6E6"/>
            <w:tcMar>
              <w:left w:w="86" w:type="dxa"/>
              <w:right w:w="14" w:type="dxa"/>
            </w:tcMar>
            <w:vAlign w:val="center"/>
          </w:tcPr>
          <w:p w14:paraId="7470CDAD" w14:textId="77777777" w:rsidR="00A25D19" w:rsidRPr="00EC266F" w:rsidRDefault="00A25D19" w:rsidP="00A25D19">
            <w:pPr>
              <w:rPr>
                <w:rFonts w:cs="Arial"/>
                <w:b/>
                <w:color w:val="5F5F5F"/>
                <w:sz w:val="19"/>
                <w:szCs w:val="19"/>
              </w:rPr>
            </w:pPr>
            <w:r w:rsidRPr="00EC266F">
              <w:rPr>
                <w:rFonts w:cs="Arial"/>
                <w:b/>
                <w:color w:val="5F5F5F"/>
                <w:sz w:val="19"/>
                <w:szCs w:val="19"/>
              </w:rPr>
              <w:t>Members Absent</w:t>
            </w:r>
          </w:p>
        </w:tc>
        <w:tc>
          <w:tcPr>
            <w:tcW w:w="3153" w:type="dxa"/>
            <w:shd w:val="clear" w:color="auto" w:fill="E6E6E6"/>
            <w:tcMar>
              <w:left w:w="86" w:type="dxa"/>
              <w:right w:w="14" w:type="dxa"/>
            </w:tcMar>
            <w:vAlign w:val="center"/>
          </w:tcPr>
          <w:p w14:paraId="268F61DB" w14:textId="77777777" w:rsidR="00A25D19" w:rsidRPr="00EC266F" w:rsidRDefault="00A25D19" w:rsidP="00A25D19">
            <w:pPr>
              <w:rPr>
                <w:rFonts w:cs="Arial"/>
                <w:sz w:val="19"/>
                <w:szCs w:val="19"/>
              </w:rPr>
            </w:pPr>
          </w:p>
        </w:tc>
        <w:tc>
          <w:tcPr>
            <w:tcW w:w="4702" w:type="dxa"/>
            <w:shd w:val="clear" w:color="auto" w:fill="E6E6E6"/>
            <w:tcMar>
              <w:left w:w="86" w:type="dxa"/>
              <w:right w:w="14" w:type="dxa"/>
            </w:tcMar>
          </w:tcPr>
          <w:p w14:paraId="65A9D9B6" w14:textId="77777777" w:rsidR="00A25D19" w:rsidRPr="00EC266F" w:rsidRDefault="00A25D19" w:rsidP="00A25D19">
            <w:pPr>
              <w:jc w:val="right"/>
              <w:rPr>
                <w:rFonts w:cs="Arial"/>
                <w:sz w:val="19"/>
                <w:szCs w:val="19"/>
              </w:rPr>
            </w:pPr>
            <w:r w:rsidRPr="00EC266F">
              <w:rPr>
                <w:rFonts w:cs="Arial"/>
                <w:sz w:val="19"/>
                <w:szCs w:val="19"/>
              </w:rPr>
              <w:t>* Excused Absence</w:t>
            </w:r>
          </w:p>
        </w:tc>
      </w:tr>
      <w:tr w:rsidR="00E854BC" w:rsidRPr="00EC266F" w14:paraId="65456ABC" w14:textId="77777777" w:rsidTr="00577D4F">
        <w:trPr>
          <w:cantSplit/>
          <w:trHeight w:val="239"/>
        </w:trPr>
        <w:tc>
          <w:tcPr>
            <w:tcW w:w="2449" w:type="dxa"/>
            <w:tcMar>
              <w:left w:w="86" w:type="dxa"/>
              <w:right w:w="14" w:type="dxa"/>
            </w:tcMar>
            <w:vAlign w:val="center"/>
          </w:tcPr>
          <w:p w14:paraId="2CE1318B" w14:textId="77777777" w:rsidR="00E854BC" w:rsidRPr="00EC266F" w:rsidRDefault="00E854BC" w:rsidP="00E854BC">
            <w:pPr>
              <w:rPr>
                <w:rFonts w:cs="Arial"/>
                <w:b/>
                <w:color w:val="808080"/>
                <w:sz w:val="20"/>
              </w:rPr>
            </w:pPr>
          </w:p>
        </w:tc>
        <w:tc>
          <w:tcPr>
            <w:tcW w:w="3153" w:type="dxa"/>
            <w:tcMar>
              <w:left w:w="86" w:type="dxa"/>
              <w:right w:w="14" w:type="dxa"/>
            </w:tcMar>
            <w:vAlign w:val="center"/>
          </w:tcPr>
          <w:p w14:paraId="56367231" w14:textId="07B173AC" w:rsidR="00E854BC" w:rsidRPr="00EC266F" w:rsidRDefault="00E854BC" w:rsidP="00E854BC">
            <w:pPr>
              <w:rPr>
                <w:rFonts w:cs="Arial"/>
                <w:iCs/>
                <w:sz w:val="20"/>
              </w:rPr>
            </w:pPr>
            <w:r w:rsidRPr="00EC266F">
              <w:rPr>
                <w:rFonts w:cs="Arial"/>
                <w:sz w:val="20"/>
              </w:rPr>
              <w:t>Bryan Anderson</w:t>
            </w:r>
          </w:p>
        </w:tc>
        <w:tc>
          <w:tcPr>
            <w:tcW w:w="4702" w:type="dxa"/>
            <w:tcMar>
              <w:left w:w="86" w:type="dxa"/>
              <w:right w:w="14" w:type="dxa"/>
            </w:tcMar>
          </w:tcPr>
          <w:p w14:paraId="01C7B3B2" w14:textId="3DAF41DC" w:rsidR="00E854BC" w:rsidRPr="00EC266F" w:rsidRDefault="00E854BC" w:rsidP="00E854BC">
            <w:pPr>
              <w:rPr>
                <w:rFonts w:cs="Arial"/>
                <w:sz w:val="20"/>
              </w:rPr>
            </w:pPr>
            <w:r w:rsidRPr="00EC266F">
              <w:rPr>
                <w:rFonts w:cs="Arial"/>
                <w:sz w:val="20"/>
              </w:rPr>
              <w:t>MnDOT District 1</w:t>
            </w:r>
          </w:p>
        </w:tc>
      </w:tr>
      <w:tr w:rsidR="00E854BC" w:rsidRPr="00EC266F" w14:paraId="593B52E7" w14:textId="77777777" w:rsidTr="007F61C2">
        <w:trPr>
          <w:cantSplit/>
          <w:trHeight w:val="239"/>
        </w:trPr>
        <w:tc>
          <w:tcPr>
            <w:tcW w:w="2449" w:type="dxa"/>
            <w:tcMar>
              <w:left w:w="86" w:type="dxa"/>
              <w:right w:w="14" w:type="dxa"/>
            </w:tcMar>
            <w:vAlign w:val="center"/>
          </w:tcPr>
          <w:p w14:paraId="237F4246" w14:textId="77777777" w:rsidR="00E854BC" w:rsidRPr="00EC266F" w:rsidRDefault="00E854BC" w:rsidP="00E854BC">
            <w:pPr>
              <w:rPr>
                <w:rFonts w:cs="Arial"/>
                <w:b/>
                <w:color w:val="808080"/>
                <w:sz w:val="20"/>
              </w:rPr>
            </w:pPr>
          </w:p>
        </w:tc>
        <w:tc>
          <w:tcPr>
            <w:tcW w:w="3153" w:type="dxa"/>
            <w:tcMar>
              <w:left w:w="86" w:type="dxa"/>
              <w:right w:w="14" w:type="dxa"/>
            </w:tcMar>
            <w:vAlign w:val="center"/>
          </w:tcPr>
          <w:p w14:paraId="641E4667" w14:textId="0D15C657" w:rsidR="00E854BC" w:rsidRPr="00EC266F" w:rsidRDefault="00E854BC" w:rsidP="00E854BC">
            <w:pPr>
              <w:rPr>
                <w:rFonts w:cs="Arial"/>
                <w:iCs/>
                <w:sz w:val="20"/>
              </w:rPr>
            </w:pPr>
            <w:r w:rsidRPr="00EC266F">
              <w:rPr>
                <w:rFonts w:cs="Arial"/>
                <w:iCs/>
                <w:sz w:val="20"/>
              </w:rPr>
              <w:t>Mark Casey</w:t>
            </w:r>
          </w:p>
        </w:tc>
        <w:tc>
          <w:tcPr>
            <w:tcW w:w="4702" w:type="dxa"/>
            <w:tcMar>
              <w:left w:w="86" w:type="dxa"/>
              <w:right w:w="14" w:type="dxa"/>
            </w:tcMar>
          </w:tcPr>
          <w:p w14:paraId="787FC87D" w14:textId="1766BF04" w:rsidR="00E854BC" w:rsidRPr="00EC266F" w:rsidRDefault="00E854BC" w:rsidP="00E854BC">
            <w:pPr>
              <w:rPr>
                <w:rFonts w:cs="Arial"/>
                <w:sz w:val="20"/>
              </w:rPr>
            </w:pPr>
            <w:r w:rsidRPr="00EC266F">
              <w:rPr>
                <w:rFonts w:cs="Arial"/>
                <w:sz w:val="20"/>
              </w:rPr>
              <w:t>City of Proctor</w:t>
            </w:r>
          </w:p>
        </w:tc>
      </w:tr>
      <w:tr w:rsidR="00E854BC" w:rsidRPr="00EC266F" w14:paraId="2F5BC9C6" w14:textId="77777777" w:rsidTr="00257B8A">
        <w:trPr>
          <w:cantSplit/>
          <w:trHeight w:val="239"/>
        </w:trPr>
        <w:tc>
          <w:tcPr>
            <w:tcW w:w="2449" w:type="dxa"/>
            <w:tcMar>
              <w:left w:w="86" w:type="dxa"/>
              <w:right w:w="14" w:type="dxa"/>
            </w:tcMar>
            <w:vAlign w:val="center"/>
          </w:tcPr>
          <w:p w14:paraId="0D004065" w14:textId="77777777" w:rsidR="00E854BC" w:rsidRPr="00EC266F" w:rsidRDefault="00E854BC" w:rsidP="00E854BC">
            <w:pPr>
              <w:rPr>
                <w:rFonts w:cs="Arial"/>
                <w:b/>
                <w:color w:val="808080"/>
                <w:sz w:val="20"/>
              </w:rPr>
            </w:pPr>
          </w:p>
        </w:tc>
        <w:tc>
          <w:tcPr>
            <w:tcW w:w="3153" w:type="dxa"/>
            <w:shd w:val="clear" w:color="auto" w:fill="auto"/>
            <w:tcMar>
              <w:left w:w="86" w:type="dxa"/>
              <w:right w:w="14" w:type="dxa"/>
            </w:tcMar>
            <w:vAlign w:val="center"/>
          </w:tcPr>
          <w:p w14:paraId="5DB30DD9" w14:textId="077E6D7E" w:rsidR="00E854BC" w:rsidRPr="00EC266F" w:rsidRDefault="00E854BC" w:rsidP="00E854BC">
            <w:pPr>
              <w:rPr>
                <w:rFonts w:cs="Arial"/>
                <w:sz w:val="20"/>
              </w:rPr>
            </w:pPr>
            <w:r w:rsidRPr="00EC266F">
              <w:rPr>
                <w:rFonts w:cs="Arial"/>
                <w:iCs/>
                <w:sz w:val="20"/>
              </w:rPr>
              <w:t>Kate Ferguson</w:t>
            </w:r>
            <w:r>
              <w:rPr>
                <w:rFonts w:cs="Arial"/>
                <w:iCs/>
                <w:sz w:val="20"/>
              </w:rPr>
              <w:t>*</w:t>
            </w:r>
          </w:p>
        </w:tc>
        <w:tc>
          <w:tcPr>
            <w:tcW w:w="4702" w:type="dxa"/>
            <w:tcMar>
              <w:left w:w="86" w:type="dxa"/>
              <w:right w:w="14" w:type="dxa"/>
            </w:tcMar>
          </w:tcPr>
          <w:p w14:paraId="39272FA6" w14:textId="4647BF50" w:rsidR="00E854BC" w:rsidRPr="00EC266F" w:rsidRDefault="00E854BC" w:rsidP="00E854BC">
            <w:pPr>
              <w:rPr>
                <w:rFonts w:cs="Arial"/>
                <w:sz w:val="20"/>
              </w:rPr>
            </w:pPr>
            <w:r w:rsidRPr="00EC266F">
              <w:rPr>
                <w:rFonts w:cs="Arial"/>
                <w:sz w:val="20"/>
              </w:rPr>
              <w:t>Duluth Seaway Port Authority</w:t>
            </w:r>
          </w:p>
        </w:tc>
      </w:tr>
      <w:tr w:rsidR="00E854BC" w:rsidRPr="00EC266F" w14:paraId="3EAAD14D" w14:textId="77777777" w:rsidTr="00EC266F">
        <w:trPr>
          <w:cantSplit/>
          <w:trHeight w:val="239"/>
        </w:trPr>
        <w:tc>
          <w:tcPr>
            <w:tcW w:w="2449" w:type="dxa"/>
            <w:tcMar>
              <w:left w:w="86" w:type="dxa"/>
              <w:right w:w="14" w:type="dxa"/>
            </w:tcMar>
            <w:vAlign w:val="center"/>
          </w:tcPr>
          <w:p w14:paraId="6F587BEE" w14:textId="77777777" w:rsidR="00E854BC" w:rsidRPr="00EC266F" w:rsidRDefault="00E854BC" w:rsidP="00E854BC">
            <w:pPr>
              <w:rPr>
                <w:rFonts w:cs="Arial"/>
                <w:i/>
                <w:color w:val="808080"/>
                <w:sz w:val="20"/>
              </w:rPr>
            </w:pPr>
          </w:p>
        </w:tc>
        <w:tc>
          <w:tcPr>
            <w:tcW w:w="3153" w:type="dxa"/>
            <w:tcMar>
              <w:left w:w="86" w:type="dxa"/>
              <w:right w:w="14" w:type="dxa"/>
            </w:tcMar>
            <w:vAlign w:val="center"/>
          </w:tcPr>
          <w:p w14:paraId="309752D9" w14:textId="2A3E7606" w:rsidR="00E854BC" w:rsidRPr="00EC266F" w:rsidRDefault="00E854BC" w:rsidP="00E854BC">
            <w:pPr>
              <w:rPr>
                <w:rFonts w:cs="Arial"/>
                <w:iCs/>
                <w:sz w:val="20"/>
              </w:rPr>
            </w:pPr>
            <w:r w:rsidRPr="00EC266F">
              <w:rPr>
                <w:rFonts w:cs="Arial"/>
                <w:sz w:val="20"/>
              </w:rPr>
              <w:t>Jason Jackman</w:t>
            </w:r>
            <w:r>
              <w:rPr>
                <w:rFonts w:cs="Arial"/>
                <w:sz w:val="20"/>
              </w:rPr>
              <w:t>*</w:t>
            </w:r>
          </w:p>
        </w:tc>
        <w:tc>
          <w:tcPr>
            <w:tcW w:w="4702" w:type="dxa"/>
            <w:tcMar>
              <w:left w:w="86" w:type="dxa"/>
              <w:right w:w="14" w:type="dxa"/>
            </w:tcMar>
          </w:tcPr>
          <w:p w14:paraId="38520C33" w14:textId="3942910F" w:rsidR="00E854BC" w:rsidRPr="00EC266F" w:rsidRDefault="00E854BC" w:rsidP="00E854BC">
            <w:pPr>
              <w:rPr>
                <w:rFonts w:cs="Arial"/>
                <w:sz w:val="20"/>
              </w:rPr>
            </w:pPr>
            <w:r>
              <w:rPr>
                <w:rFonts w:cs="Arial"/>
                <w:sz w:val="20"/>
              </w:rPr>
              <w:t>Douglas County</w:t>
            </w:r>
          </w:p>
        </w:tc>
      </w:tr>
      <w:tr w:rsidR="00E854BC" w:rsidRPr="00EC266F" w14:paraId="30669BCB" w14:textId="77777777" w:rsidTr="000E3FBF">
        <w:trPr>
          <w:cantSplit/>
          <w:trHeight w:val="239"/>
        </w:trPr>
        <w:tc>
          <w:tcPr>
            <w:tcW w:w="2449" w:type="dxa"/>
            <w:tcMar>
              <w:left w:w="86" w:type="dxa"/>
              <w:right w:w="14" w:type="dxa"/>
            </w:tcMar>
            <w:vAlign w:val="center"/>
          </w:tcPr>
          <w:p w14:paraId="3A2C4978" w14:textId="3FD2AAA5" w:rsidR="00E854BC" w:rsidRPr="00EC266F" w:rsidRDefault="00E854BC" w:rsidP="00E854BC">
            <w:pPr>
              <w:rPr>
                <w:rFonts w:cs="Arial"/>
                <w:i/>
                <w:color w:val="808080"/>
                <w:sz w:val="20"/>
              </w:rPr>
            </w:pPr>
            <w:r w:rsidRPr="00EC266F">
              <w:rPr>
                <w:rFonts w:cs="Arial"/>
                <w:b/>
                <w:color w:val="808080"/>
                <w:sz w:val="19"/>
                <w:szCs w:val="19"/>
              </w:rPr>
              <w:t>Committee Chair</w:t>
            </w:r>
          </w:p>
        </w:tc>
        <w:tc>
          <w:tcPr>
            <w:tcW w:w="3153" w:type="dxa"/>
            <w:tcMar>
              <w:left w:w="86" w:type="dxa"/>
              <w:right w:w="14" w:type="dxa"/>
            </w:tcMar>
          </w:tcPr>
          <w:p w14:paraId="500B59E8" w14:textId="183B22B7" w:rsidR="00E854BC" w:rsidRPr="00EC266F" w:rsidRDefault="00E854BC" w:rsidP="00E854BC">
            <w:pPr>
              <w:rPr>
                <w:rFonts w:cs="Arial"/>
                <w:sz w:val="20"/>
              </w:rPr>
            </w:pPr>
            <w:r w:rsidRPr="00EC266F">
              <w:rPr>
                <w:rFonts w:cs="Arial"/>
                <w:sz w:val="20"/>
              </w:rPr>
              <w:t>John McDonald</w:t>
            </w:r>
            <w:r>
              <w:rPr>
                <w:rFonts w:cs="Arial"/>
                <w:sz w:val="20"/>
              </w:rPr>
              <w:t>*</w:t>
            </w:r>
          </w:p>
        </w:tc>
        <w:tc>
          <w:tcPr>
            <w:tcW w:w="4702" w:type="dxa"/>
            <w:tcMar>
              <w:left w:w="86" w:type="dxa"/>
              <w:right w:w="14" w:type="dxa"/>
            </w:tcMar>
          </w:tcPr>
          <w:p w14:paraId="5E8506E6" w14:textId="0724D8F8" w:rsidR="00E854BC" w:rsidRPr="00EC266F" w:rsidRDefault="00E854BC" w:rsidP="00E854BC">
            <w:pPr>
              <w:rPr>
                <w:rFonts w:cs="Arial"/>
                <w:sz w:val="20"/>
              </w:rPr>
            </w:pPr>
            <w:r w:rsidRPr="00EC266F">
              <w:rPr>
                <w:rFonts w:cs="Arial"/>
                <w:sz w:val="20"/>
              </w:rPr>
              <w:t>MnDOT District 1</w:t>
            </w:r>
          </w:p>
        </w:tc>
      </w:tr>
      <w:tr w:rsidR="00E854BC" w:rsidRPr="00EC266F" w14:paraId="4837C891" w14:textId="77777777" w:rsidTr="008654D6">
        <w:trPr>
          <w:cantSplit/>
          <w:trHeight w:val="239"/>
        </w:trPr>
        <w:tc>
          <w:tcPr>
            <w:tcW w:w="2449" w:type="dxa"/>
            <w:tcMar>
              <w:left w:w="86" w:type="dxa"/>
              <w:right w:w="14" w:type="dxa"/>
            </w:tcMar>
            <w:vAlign w:val="center"/>
          </w:tcPr>
          <w:p w14:paraId="523B35FF" w14:textId="77777777" w:rsidR="00E854BC" w:rsidRPr="00EC266F" w:rsidRDefault="00E854BC" w:rsidP="00E854BC">
            <w:pPr>
              <w:rPr>
                <w:rFonts w:cs="Arial"/>
                <w:i/>
                <w:color w:val="808080"/>
                <w:sz w:val="20"/>
              </w:rPr>
            </w:pPr>
          </w:p>
        </w:tc>
        <w:tc>
          <w:tcPr>
            <w:tcW w:w="3153" w:type="dxa"/>
            <w:shd w:val="clear" w:color="auto" w:fill="auto"/>
            <w:tcMar>
              <w:left w:w="86" w:type="dxa"/>
              <w:right w:w="14" w:type="dxa"/>
            </w:tcMar>
          </w:tcPr>
          <w:p w14:paraId="449348A2" w14:textId="7576FCE9" w:rsidR="00E854BC" w:rsidRPr="00EC266F" w:rsidRDefault="00E854BC" w:rsidP="00E854BC">
            <w:pPr>
              <w:rPr>
                <w:rFonts w:cs="Arial"/>
                <w:sz w:val="20"/>
              </w:rPr>
            </w:pPr>
            <w:r w:rsidRPr="00EC266F">
              <w:rPr>
                <w:rFonts w:cs="Arial"/>
                <w:sz w:val="20"/>
              </w:rPr>
              <w:t>Shawna Mullen</w:t>
            </w:r>
            <w:r>
              <w:rPr>
                <w:rFonts w:cs="Arial"/>
                <w:sz w:val="20"/>
              </w:rPr>
              <w:t>*</w:t>
            </w:r>
          </w:p>
        </w:tc>
        <w:tc>
          <w:tcPr>
            <w:tcW w:w="4702" w:type="dxa"/>
            <w:tcMar>
              <w:left w:w="86" w:type="dxa"/>
              <w:right w:w="14" w:type="dxa"/>
            </w:tcMar>
          </w:tcPr>
          <w:p w14:paraId="61565640" w14:textId="3842CB1E" w:rsidR="00E854BC" w:rsidRPr="00EC266F" w:rsidRDefault="00E854BC" w:rsidP="00E854BC">
            <w:pPr>
              <w:rPr>
                <w:rFonts w:cs="Arial"/>
                <w:sz w:val="20"/>
              </w:rPr>
            </w:pPr>
            <w:r w:rsidRPr="00EC266F">
              <w:rPr>
                <w:rFonts w:cs="Arial"/>
                <w:sz w:val="20"/>
              </w:rPr>
              <w:t>Active Transportation/Zeitgeist Arts</w:t>
            </w:r>
          </w:p>
        </w:tc>
      </w:tr>
      <w:tr w:rsidR="00E854BC" w:rsidRPr="00EC266F" w14:paraId="773BF0B9" w14:textId="77777777" w:rsidTr="00EC266F">
        <w:trPr>
          <w:cantSplit/>
          <w:trHeight w:val="239"/>
        </w:trPr>
        <w:tc>
          <w:tcPr>
            <w:tcW w:w="2449" w:type="dxa"/>
            <w:tcMar>
              <w:left w:w="86" w:type="dxa"/>
              <w:right w:w="14" w:type="dxa"/>
            </w:tcMar>
            <w:vAlign w:val="center"/>
          </w:tcPr>
          <w:p w14:paraId="5CD91F33" w14:textId="77777777" w:rsidR="00E854BC" w:rsidRPr="00EC266F" w:rsidRDefault="00E854BC" w:rsidP="00E854BC">
            <w:pPr>
              <w:rPr>
                <w:rFonts w:cs="Arial"/>
                <w:i/>
                <w:color w:val="808080"/>
                <w:sz w:val="20"/>
              </w:rPr>
            </w:pPr>
          </w:p>
        </w:tc>
        <w:tc>
          <w:tcPr>
            <w:tcW w:w="3153" w:type="dxa"/>
            <w:tcMar>
              <w:left w:w="86" w:type="dxa"/>
              <w:right w:w="14" w:type="dxa"/>
            </w:tcMar>
            <w:vAlign w:val="center"/>
          </w:tcPr>
          <w:p w14:paraId="108EC365" w14:textId="77777777" w:rsidR="00E854BC" w:rsidRPr="00EC266F" w:rsidRDefault="00E854BC" w:rsidP="00E854BC">
            <w:pPr>
              <w:rPr>
                <w:rFonts w:cs="Arial"/>
                <w:sz w:val="20"/>
              </w:rPr>
            </w:pPr>
            <w:r w:rsidRPr="00EC266F">
              <w:rPr>
                <w:rFonts w:cs="Arial"/>
                <w:sz w:val="20"/>
              </w:rPr>
              <w:t>Jason Serck</w:t>
            </w:r>
          </w:p>
        </w:tc>
        <w:tc>
          <w:tcPr>
            <w:tcW w:w="4702" w:type="dxa"/>
            <w:tcMar>
              <w:left w:w="86" w:type="dxa"/>
              <w:right w:w="14" w:type="dxa"/>
            </w:tcMar>
          </w:tcPr>
          <w:p w14:paraId="4FEAA154" w14:textId="77777777" w:rsidR="00E854BC" w:rsidRPr="00EC266F" w:rsidRDefault="00E854BC" w:rsidP="00E854BC">
            <w:pPr>
              <w:rPr>
                <w:rFonts w:cs="Arial"/>
                <w:sz w:val="20"/>
              </w:rPr>
            </w:pPr>
            <w:r w:rsidRPr="00EC266F">
              <w:rPr>
                <w:rFonts w:cs="Arial"/>
                <w:sz w:val="20"/>
              </w:rPr>
              <w:t>City of Superior</w:t>
            </w:r>
          </w:p>
        </w:tc>
      </w:tr>
      <w:tr w:rsidR="00E854BC" w:rsidRPr="00EC266F" w14:paraId="589FB664" w14:textId="77777777" w:rsidTr="00EC266F">
        <w:trPr>
          <w:cantSplit/>
          <w:trHeight w:val="239"/>
        </w:trPr>
        <w:tc>
          <w:tcPr>
            <w:tcW w:w="2449" w:type="dxa"/>
            <w:tcMar>
              <w:left w:w="86" w:type="dxa"/>
              <w:right w:w="14" w:type="dxa"/>
            </w:tcMar>
            <w:vAlign w:val="center"/>
          </w:tcPr>
          <w:p w14:paraId="6E4B590F" w14:textId="77777777" w:rsidR="00E854BC" w:rsidRPr="00EC266F" w:rsidRDefault="00E854BC" w:rsidP="00E854BC">
            <w:pPr>
              <w:rPr>
                <w:rFonts w:cs="Arial"/>
                <w:b/>
                <w:color w:val="808080"/>
                <w:sz w:val="20"/>
              </w:rPr>
            </w:pPr>
          </w:p>
        </w:tc>
        <w:tc>
          <w:tcPr>
            <w:tcW w:w="3153" w:type="dxa"/>
            <w:tcMar>
              <w:left w:w="86" w:type="dxa"/>
              <w:right w:w="14" w:type="dxa"/>
            </w:tcMar>
            <w:vAlign w:val="center"/>
          </w:tcPr>
          <w:p w14:paraId="5BA4781A" w14:textId="77777777" w:rsidR="00E854BC" w:rsidRPr="00EC266F" w:rsidRDefault="00E854BC" w:rsidP="00E854BC">
            <w:pPr>
              <w:rPr>
                <w:rFonts w:cs="Arial"/>
                <w:sz w:val="20"/>
              </w:rPr>
            </w:pPr>
            <w:r w:rsidRPr="00EC266F">
              <w:rPr>
                <w:rFonts w:cs="Arial"/>
                <w:sz w:val="20"/>
              </w:rPr>
              <w:t>vacant</w:t>
            </w:r>
          </w:p>
        </w:tc>
        <w:tc>
          <w:tcPr>
            <w:tcW w:w="4702" w:type="dxa"/>
            <w:tcMar>
              <w:left w:w="86" w:type="dxa"/>
              <w:right w:w="14" w:type="dxa"/>
            </w:tcMar>
          </w:tcPr>
          <w:p w14:paraId="4FA06DC3" w14:textId="77777777" w:rsidR="00E854BC" w:rsidRPr="00EC266F" w:rsidRDefault="00E854BC" w:rsidP="00E854BC">
            <w:pPr>
              <w:rPr>
                <w:rFonts w:cs="Arial"/>
                <w:sz w:val="20"/>
              </w:rPr>
            </w:pPr>
            <w:r w:rsidRPr="00EC266F">
              <w:rPr>
                <w:rFonts w:cs="Arial"/>
                <w:sz w:val="20"/>
              </w:rPr>
              <w:t>Economic Development/Disabled Community</w:t>
            </w:r>
          </w:p>
        </w:tc>
      </w:tr>
      <w:tr w:rsidR="00E854BC" w:rsidRPr="00EC266F" w14:paraId="095ADE87" w14:textId="77777777" w:rsidTr="00EC266F">
        <w:trPr>
          <w:trHeight w:val="191"/>
        </w:trPr>
        <w:tc>
          <w:tcPr>
            <w:tcW w:w="2449" w:type="dxa"/>
            <w:shd w:val="clear" w:color="auto" w:fill="E6E6E6"/>
            <w:tcMar>
              <w:left w:w="86" w:type="dxa"/>
              <w:right w:w="14" w:type="dxa"/>
            </w:tcMar>
            <w:vAlign w:val="center"/>
          </w:tcPr>
          <w:p w14:paraId="02251165" w14:textId="77777777" w:rsidR="00E854BC" w:rsidRPr="00EC266F" w:rsidRDefault="00E854BC" w:rsidP="00E854BC">
            <w:pPr>
              <w:rPr>
                <w:rFonts w:cs="Arial"/>
                <w:b/>
                <w:color w:val="5F5F5F"/>
                <w:sz w:val="19"/>
                <w:szCs w:val="19"/>
              </w:rPr>
            </w:pPr>
            <w:r w:rsidRPr="00EC266F">
              <w:rPr>
                <w:rFonts w:cs="Arial"/>
                <w:b/>
                <w:color w:val="5F5F5F"/>
                <w:sz w:val="19"/>
                <w:szCs w:val="19"/>
              </w:rPr>
              <w:t>Others Present</w:t>
            </w:r>
          </w:p>
        </w:tc>
        <w:tc>
          <w:tcPr>
            <w:tcW w:w="3153" w:type="dxa"/>
            <w:shd w:val="clear" w:color="auto" w:fill="E6E6E6"/>
            <w:tcMar>
              <w:left w:w="86" w:type="dxa"/>
              <w:right w:w="14" w:type="dxa"/>
            </w:tcMar>
          </w:tcPr>
          <w:p w14:paraId="6318F4DB" w14:textId="77777777" w:rsidR="00E854BC" w:rsidRPr="00EC266F" w:rsidRDefault="00E854BC" w:rsidP="00E854BC">
            <w:pPr>
              <w:rPr>
                <w:rFonts w:cs="Arial"/>
                <w:sz w:val="19"/>
                <w:szCs w:val="19"/>
              </w:rPr>
            </w:pPr>
          </w:p>
        </w:tc>
        <w:tc>
          <w:tcPr>
            <w:tcW w:w="4702" w:type="dxa"/>
            <w:shd w:val="clear" w:color="auto" w:fill="E6E6E6"/>
            <w:tcMar>
              <w:left w:w="86" w:type="dxa"/>
              <w:right w:w="14" w:type="dxa"/>
            </w:tcMar>
          </w:tcPr>
          <w:p w14:paraId="4F7652FF" w14:textId="77777777" w:rsidR="00E854BC" w:rsidRPr="00EC266F" w:rsidRDefault="00E854BC" w:rsidP="00E854BC">
            <w:pPr>
              <w:rPr>
                <w:rFonts w:cs="Arial"/>
                <w:sz w:val="19"/>
                <w:szCs w:val="19"/>
              </w:rPr>
            </w:pPr>
          </w:p>
        </w:tc>
      </w:tr>
      <w:tr w:rsidR="00E854BC" w:rsidRPr="00EC266F" w14:paraId="5BD87ACB" w14:textId="77777777" w:rsidTr="00EC266F">
        <w:trPr>
          <w:trHeight w:val="239"/>
        </w:trPr>
        <w:tc>
          <w:tcPr>
            <w:tcW w:w="2449" w:type="dxa"/>
            <w:tcMar>
              <w:left w:w="86" w:type="dxa"/>
              <w:right w:w="14" w:type="dxa"/>
            </w:tcMar>
            <w:vAlign w:val="center"/>
          </w:tcPr>
          <w:p w14:paraId="5F0FA731" w14:textId="77777777" w:rsidR="00E854BC" w:rsidRPr="00EC266F" w:rsidRDefault="00E854BC" w:rsidP="00E854BC">
            <w:pPr>
              <w:rPr>
                <w:rFonts w:cs="Arial"/>
                <w:b/>
                <w:color w:val="808080"/>
                <w:sz w:val="19"/>
                <w:szCs w:val="19"/>
              </w:rPr>
            </w:pPr>
          </w:p>
        </w:tc>
        <w:tc>
          <w:tcPr>
            <w:tcW w:w="3153" w:type="dxa"/>
            <w:tcMar>
              <w:left w:w="86" w:type="dxa"/>
              <w:right w:w="14" w:type="dxa"/>
            </w:tcMar>
          </w:tcPr>
          <w:p w14:paraId="768DE002" w14:textId="520844F1" w:rsidR="00E854BC" w:rsidRPr="00EC266F" w:rsidRDefault="00E854BC" w:rsidP="00E854BC">
            <w:pPr>
              <w:rPr>
                <w:rFonts w:cs="Arial"/>
                <w:sz w:val="19"/>
                <w:szCs w:val="19"/>
              </w:rPr>
            </w:pPr>
            <w:r>
              <w:rPr>
                <w:rFonts w:cs="Arial"/>
                <w:sz w:val="19"/>
                <w:szCs w:val="19"/>
              </w:rPr>
              <w:t>Hannah Alstead</w:t>
            </w:r>
          </w:p>
        </w:tc>
        <w:tc>
          <w:tcPr>
            <w:tcW w:w="4702" w:type="dxa"/>
            <w:tcMar>
              <w:left w:w="86" w:type="dxa"/>
              <w:right w:w="14" w:type="dxa"/>
            </w:tcMar>
          </w:tcPr>
          <w:p w14:paraId="3BD7AB6E" w14:textId="16AE136A" w:rsidR="00E854BC" w:rsidRPr="00EC266F" w:rsidRDefault="00E854BC" w:rsidP="00E854BC">
            <w:pPr>
              <w:rPr>
                <w:rFonts w:cs="Arial"/>
                <w:sz w:val="19"/>
                <w:szCs w:val="19"/>
              </w:rPr>
            </w:pPr>
            <w:r>
              <w:rPr>
                <w:rFonts w:cs="Arial"/>
                <w:sz w:val="19"/>
                <w:szCs w:val="19"/>
              </w:rPr>
              <w:t>US Senator T. Smith Representative</w:t>
            </w:r>
          </w:p>
        </w:tc>
      </w:tr>
      <w:tr w:rsidR="00E854BC" w:rsidRPr="00EC266F" w14:paraId="33981019" w14:textId="77777777" w:rsidTr="00EC266F">
        <w:trPr>
          <w:trHeight w:val="239"/>
        </w:trPr>
        <w:tc>
          <w:tcPr>
            <w:tcW w:w="2449" w:type="dxa"/>
            <w:tcMar>
              <w:left w:w="86" w:type="dxa"/>
              <w:right w:w="14" w:type="dxa"/>
            </w:tcMar>
            <w:vAlign w:val="center"/>
          </w:tcPr>
          <w:p w14:paraId="7E178501" w14:textId="77777777" w:rsidR="00E854BC" w:rsidRPr="00EC266F" w:rsidRDefault="00E854BC" w:rsidP="00E854BC">
            <w:pPr>
              <w:rPr>
                <w:rFonts w:cs="Arial"/>
                <w:b/>
                <w:color w:val="808080"/>
                <w:sz w:val="19"/>
                <w:szCs w:val="19"/>
              </w:rPr>
            </w:pPr>
          </w:p>
        </w:tc>
        <w:tc>
          <w:tcPr>
            <w:tcW w:w="3153" w:type="dxa"/>
            <w:tcMar>
              <w:left w:w="86" w:type="dxa"/>
              <w:right w:w="14" w:type="dxa"/>
            </w:tcMar>
          </w:tcPr>
          <w:p w14:paraId="67567EC2" w14:textId="77777777" w:rsidR="00E854BC" w:rsidRPr="00EC266F" w:rsidRDefault="00E854BC" w:rsidP="00E854BC">
            <w:pPr>
              <w:rPr>
                <w:rFonts w:cs="Arial"/>
                <w:sz w:val="19"/>
                <w:szCs w:val="19"/>
              </w:rPr>
            </w:pPr>
            <w:r w:rsidRPr="00EC266F">
              <w:rPr>
                <w:rFonts w:cs="Arial"/>
                <w:sz w:val="19"/>
                <w:szCs w:val="19"/>
              </w:rPr>
              <w:t>Ron Chicka</w:t>
            </w:r>
          </w:p>
        </w:tc>
        <w:tc>
          <w:tcPr>
            <w:tcW w:w="4702" w:type="dxa"/>
            <w:tcMar>
              <w:left w:w="86" w:type="dxa"/>
              <w:right w:w="14" w:type="dxa"/>
            </w:tcMar>
          </w:tcPr>
          <w:p w14:paraId="7C49BB01" w14:textId="77777777" w:rsidR="00E854BC" w:rsidRPr="00EC266F" w:rsidRDefault="00E854BC" w:rsidP="00E854BC">
            <w:pPr>
              <w:rPr>
                <w:rFonts w:cs="Arial"/>
                <w:sz w:val="19"/>
                <w:szCs w:val="19"/>
              </w:rPr>
            </w:pPr>
            <w:r w:rsidRPr="00EC266F">
              <w:rPr>
                <w:rFonts w:cs="Arial"/>
                <w:sz w:val="19"/>
                <w:szCs w:val="19"/>
              </w:rPr>
              <w:t>MIC Director</w:t>
            </w:r>
          </w:p>
        </w:tc>
      </w:tr>
      <w:tr w:rsidR="00E854BC" w:rsidRPr="00EC266F" w14:paraId="08C7DF9D" w14:textId="77777777" w:rsidTr="00EC266F">
        <w:trPr>
          <w:trHeight w:val="239"/>
        </w:trPr>
        <w:tc>
          <w:tcPr>
            <w:tcW w:w="2449" w:type="dxa"/>
            <w:tcMar>
              <w:left w:w="86" w:type="dxa"/>
              <w:right w:w="14" w:type="dxa"/>
            </w:tcMar>
            <w:vAlign w:val="center"/>
          </w:tcPr>
          <w:p w14:paraId="75720A24" w14:textId="77777777" w:rsidR="00E854BC" w:rsidRPr="00EC266F" w:rsidRDefault="00E854BC" w:rsidP="00E854BC">
            <w:pPr>
              <w:rPr>
                <w:rFonts w:cs="Arial"/>
                <w:b/>
                <w:color w:val="808080"/>
                <w:sz w:val="19"/>
                <w:szCs w:val="19"/>
              </w:rPr>
            </w:pPr>
          </w:p>
        </w:tc>
        <w:tc>
          <w:tcPr>
            <w:tcW w:w="3153" w:type="dxa"/>
            <w:tcMar>
              <w:left w:w="86" w:type="dxa"/>
              <w:right w:w="14" w:type="dxa"/>
            </w:tcMar>
          </w:tcPr>
          <w:p w14:paraId="32FC0675" w14:textId="7034374D" w:rsidR="00E854BC" w:rsidRPr="00EC266F" w:rsidRDefault="00E854BC" w:rsidP="00E854BC">
            <w:pPr>
              <w:rPr>
                <w:rFonts w:cs="Arial"/>
                <w:sz w:val="19"/>
                <w:szCs w:val="19"/>
              </w:rPr>
            </w:pPr>
            <w:r>
              <w:rPr>
                <w:rFonts w:cs="Arial"/>
                <w:sz w:val="19"/>
                <w:szCs w:val="19"/>
              </w:rPr>
              <w:t>Jason DiPiazza</w:t>
            </w:r>
          </w:p>
        </w:tc>
        <w:tc>
          <w:tcPr>
            <w:tcW w:w="4702" w:type="dxa"/>
            <w:tcMar>
              <w:left w:w="86" w:type="dxa"/>
              <w:right w:w="14" w:type="dxa"/>
            </w:tcMar>
          </w:tcPr>
          <w:p w14:paraId="09908841" w14:textId="2777C145" w:rsidR="00E854BC" w:rsidRPr="00EC266F" w:rsidRDefault="00E854BC" w:rsidP="00E854BC">
            <w:pPr>
              <w:rPr>
                <w:rFonts w:cs="Arial"/>
                <w:sz w:val="19"/>
                <w:szCs w:val="19"/>
              </w:rPr>
            </w:pPr>
            <w:r>
              <w:rPr>
                <w:rFonts w:cs="Arial"/>
                <w:sz w:val="19"/>
                <w:szCs w:val="19"/>
              </w:rPr>
              <w:t>Citizen/MSA</w:t>
            </w:r>
          </w:p>
        </w:tc>
      </w:tr>
      <w:tr w:rsidR="00E854BC" w:rsidRPr="00EC266F" w14:paraId="258C374A" w14:textId="77777777" w:rsidTr="00EC266F">
        <w:trPr>
          <w:trHeight w:val="239"/>
        </w:trPr>
        <w:tc>
          <w:tcPr>
            <w:tcW w:w="2449" w:type="dxa"/>
            <w:tcMar>
              <w:left w:w="86" w:type="dxa"/>
              <w:right w:w="14" w:type="dxa"/>
            </w:tcMar>
            <w:vAlign w:val="center"/>
          </w:tcPr>
          <w:p w14:paraId="6BAE56F0" w14:textId="77777777" w:rsidR="00E854BC" w:rsidRPr="00EC266F" w:rsidRDefault="00E854BC" w:rsidP="00E854BC">
            <w:pPr>
              <w:rPr>
                <w:rFonts w:cs="Arial"/>
                <w:b/>
                <w:color w:val="808080"/>
                <w:sz w:val="19"/>
                <w:szCs w:val="19"/>
              </w:rPr>
            </w:pPr>
          </w:p>
        </w:tc>
        <w:tc>
          <w:tcPr>
            <w:tcW w:w="3153" w:type="dxa"/>
            <w:tcMar>
              <w:left w:w="86" w:type="dxa"/>
              <w:right w:w="14" w:type="dxa"/>
            </w:tcMar>
          </w:tcPr>
          <w:p w14:paraId="1A4A1672" w14:textId="77777777" w:rsidR="00E854BC" w:rsidRPr="00EC266F" w:rsidRDefault="00E854BC" w:rsidP="00E854BC">
            <w:pPr>
              <w:rPr>
                <w:rFonts w:cs="Arial"/>
                <w:sz w:val="19"/>
                <w:szCs w:val="19"/>
              </w:rPr>
            </w:pPr>
            <w:r w:rsidRPr="00EC266F">
              <w:rPr>
                <w:rFonts w:cs="Arial"/>
                <w:sz w:val="19"/>
                <w:szCs w:val="19"/>
              </w:rPr>
              <w:t>James Gittemeier</w:t>
            </w:r>
          </w:p>
        </w:tc>
        <w:tc>
          <w:tcPr>
            <w:tcW w:w="4702" w:type="dxa"/>
            <w:tcMar>
              <w:left w:w="86" w:type="dxa"/>
              <w:right w:w="14" w:type="dxa"/>
            </w:tcMar>
          </w:tcPr>
          <w:p w14:paraId="274BE490" w14:textId="77777777" w:rsidR="00E854BC" w:rsidRPr="00EC266F" w:rsidRDefault="00E854BC" w:rsidP="00E854BC">
            <w:pPr>
              <w:rPr>
                <w:rFonts w:cs="Arial"/>
                <w:sz w:val="19"/>
                <w:szCs w:val="19"/>
              </w:rPr>
            </w:pPr>
            <w:r w:rsidRPr="00EC266F">
              <w:rPr>
                <w:rFonts w:cs="Arial"/>
                <w:sz w:val="19"/>
                <w:szCs w:val="19"/>
              </w:rPr>
              <w:t>MIC Principal Planner</w:t>
            </w:r>
          </w:p>
        </w:tc>
      </w:tr>
      <w:tr w:rsidR="00E854BC" w:rsidRPr="00EC266F" w14:paraId="75BA0508" w14:textId="77777777" w:rsidTr="00547E71">
        <w:trPr>
          <w:trHeight w:val="294"/>
        </w:trPr>
        <w:tc>
          <w:tcPr>
            <w:tcW w:w="2449" w:type="dxa"/>
            <w:tcMar>
              <w:left w:w="86" w:type="dxa"/>
              <w:right w:w="14" w:type="dxa"/>
            </w:tcMar>
            <w:vAlign w:val="center"/>
          </w:tcPr>
          <w:p w14:paraId="0F31D698" w14:textId="77777777" w:rsidR="00E854BC" w:rsidRPr="00EC266F" w:rsidRDefault="00E854BC" w:rsidP="00E854BC">
            <w:pPr>
              <w:rPr>
                <w:rFonts w:cs="Arial"/>
                <w:b/>
                <w:color w:val="808080"/>
                <w:sz w:val="19"/>
                <w:szCs w:val="19"/>
              </w:rPr>
            </w:pPr>
          </w:p>
        </w:tc>
        <w:tc>
          <w:tcPr>
            <w:tcW w:w="3153" w:type="dxa"/>
            <w:tcMar>
              <w:left w:w="86" w:type="dxa"/>
              <w:right w:w="14" w:type="dxa"/>
            </w:tcMar>
          </w:tcPr>
          <w:p w14:paraId="06024E5A" w14:textId="6045E94E" w:rsidR="00E854BC" w:rsidRPr="00EC266F" w:rsidRDefault="00E854BC" w:rsidP="00E854BC">
            <w:pPr>
              <w:rPr>
                <w:rFonts w:cs="Arial"/>
                <w:sz w:val="19"/>
                <w:szCs w:val="19"/>
              </w:rPr>
            </w:pPr>
            <w:r w:rsidRPr="00EC266F">
              <w:rPr>
                <w:rFonts w:cs="Arial"/>
                <w:sz w:val="19"/>
                <w:szCs w:val="19"/>
              </w:rPr>
              <w:t>Barb Peterson</w:t>
            </w:r>
          </w:p>
        </w:tc>
        <w:tc>
          <w:tcPr>
            <w:tcW w:w="4702" w:type="dxa"/>
            <w:tcMar>
              <w:left w:w="86" w:type="dxa"/>
              <w:right w:w="14" w:type="dxa"/>
            </w:tcMar>
          </w:tcPr>
          <w:p w14:paraId="218490F7" w14:textId="751432C5" w:rsidR="00E854BC" w:rsidRPr="00EC266F" w:rsidRDefault="00E854BC" w:rsidP="00E854BC">
            <w:pPr>
              <w:rPr>
                <w:rFonts w:cs="Arial"/>
                <w:sz w:val="19"/>
                <w:szCs w:val="19"/>
              </w:rPr>
            </w:pPr>
            <w:r w:rsidRPr="00EC266F">
              <w:rPr>
                <w:rFonts w:cs="Arial"/>
                <w:sz w:val="19"/>
                <w:szCs w:val="19"/>
              </w:rPr>
              <w:t>MIC Admin Asst</w:t>
            </w:r>
          </w:p>
        </w:tc>
      </w:tr>
      <w:tr w:rsidR="00E854BC" w:rsidRPr="00EC266F" w14:paraId="3D4B6807" w14:textId="77777777" w:rsidTr="00EC266F">
        <w:trPr>
          <w:trHeight w:val="239"/>
        </w:trPr>
        <w:tc>
          <w:tcPr>
            <w:tcW w:w="2449" w:type="dxa"/>
            <w:tcMar>
              <w:left w:w="86" w:type="dxa"/>
              <w:right w:w="14" w:type="dxa"/>
            </w:tcMar>
            <w:vAlign w:val="center"/>
          </w:tcPr>
          <w:p w14:paraId="7C5FF1AC" w14:textId="77777777" w:rsidR="00E854BC" w:rsidRPr="00EC266F" w:rsidRDefault="00E854BC" w:rsidP="00E854BC">
            <w:pPr>
              <w:rPr>
                <w:rFonts w:cs="Arial"/>
                <w:b/>
                <w:color w:val="808080"/>
                <w:sz w:val="19"/>
                <w:szCs w:val="19"/>
              </w:rPr>
            </w:pPr>
          </w:p>
        </w:tc>
        <w:tc>
          <w:tcPr>
            <w:tcW w:w="3153" w:type="dxa"/>
            <w:tcMar>
              <w:left w:w="86" w:type="dxa"/>
              <w:right w:w="14" w:type="dxa"/>
            </w:tcMar>
          </w:tcPr>
          <w:p w14:paraId="07C757BD" w14:textId="040026A3" w:rsidR="00E854BC" w:rsidRPr="00EC266F" w:rsidRDefault="00E854BC" w:rsidP="00E854BC">
            <w:pPr>
              <w:rPr>
                <w:rFonts w:cs="Arial"/>
                <w:sz w:val="19"/>
                <w:szCs w:val="19"/>
              </w:rPr>
            </w:pPr>
            <w:r>
              <w:rPr>
                <w:rFonts w:cs="Arial"/>
                <w:sz w:val="19"/>
                <w:szCs w:val="19"/>
              </w:rPr>
              <w:t>Bobbi Retzlaff</w:t>
            </w:r>
          </w:p>
        </w:tc>
        <w:tc>
          <w:tcPr>
            <w:tcW w:w="4702" w:type="dxa"/>
            <w:tcMar>
              <w:left w:w="86" w:type="dxa"/>
              <w:right w:w="14" w:type="dxa"/>
            </w:tcMar>
          </w:tcPr>
          <w:p w14:paraId="057D91B4" w14:textId="4364E753" w:rsidR="00E854BC" w:rsidRPr="00EC266F" w:rsidRDefault="00E854BC" w:rsidP="00E854BC">
            <w:pPr>
              <w:rPr>
                <w:rFonts w:cs="Arial"/>
                <w:sz w:val="19"/>
                <w:szCs w:val="19"/>
              </w:rPr>
            </w:pPr>
            <w:r>
              <w:rPr>
                <w:rFonts w:cs="Arial"/>
                <w:sz w:val="19"/>
                <w:szCs w:val="19"/>
              </w:rPr>
              <w:t>MnDOT Central Office</w:t>
            </w:r>
          </w:p>
        </w:tc>
      </w:tr>
      <w:tr w:rsidR="00E854BC" w:rsidRPr="00EC266F" w14:paraId="2B0540D5" w14:textId="77777777" w:rsidTr="00EC266F">
        <w:trPr>
          <w:trHeight w:val="239"/>
        </w:trPr>
        <w:tc>
          <w:tcPr>
            <w:tcW w:w="2449" w:type="dxa"/>
            <w:tcMar>
              <w:left w:w="86" w:type="dxa"/>
              <w:right w:w="14" w:type="dxa"/>
            </w:tcMar>
            <w:vAlign w:val="center"/>
          </w:tcPr>
          <w:p w14:paraId="588094D8" w14:textId="77777777" w:rsidR="00E854BC" w:rsidRPr="00EC266F" w:rsidRDefault="00E854BC" w:rsidP="00E854BC">
            <w:pPr>
              <w:rPr>
                <w:rFonts w:cs="Arial"/>
                <w:b/>
                <w:color w:val="808080"/>
                <w:sz w:val="19"/>
                <w:szCs w:val="19"/>
              </w:rPr>
            </w:pPr>
          </w:p>
        </w:tc>
        <w:tc>
          <w:tcPr>
            <w:tcW w:w="3153" w:type="dxa"/>
            <w:tcMar>
              <w:left w:w="86" w:type="dxa"/>
              <w:right w:w="14" w:type="dxa"/>
            </w:tcMar>
          </w:tcPr>
          <w:p w14:paraId="57DB0C1E" w14:textId="77777777" w:rsidR="00E854BC" w:rsidRPr="00EC266F" w:rsidRDefault="00E854BC" w:rsidP="00E854BC">
            <w:pPr>
              <w:rPr>
                <w:rFonts w:cs="Arial"/>
                <w:sz w:val="19"/>
                <w:szCs w:val="19"/>
              </w:rPr>
            </w:pPr>
            <w:r w:rsidRPr="00EC266F">
              <w:rPr>
                <w:rFonts w:cs="Arial"/>
                <w:sz w:val="19"/>
                <w:szCs w:val="19"/>
              </w:rPr>
              <w:t>Ricky Sarran</w:t>
            </w:r>
          </w:p>
        </w:tc>
        <w:tc>
          <w:tcPr>
            <w:tcW w:w="4702" w:type="dxa"/>
            <w:tcMar>
              <w:left w:w="86" w:type="dxa"/>
              <w:right w:w="14" w:type="dxa"/>
            </w:tcMar>
          </w:tcPr>
          <w:p w14:paraId="096CB916" w14:textId="77777777" w:rsidR="00E854BC" w:rsidRPr="00EC266F" w:rsidRDefault="00E854BC" w:rsidP="00E854BC">
            <w:pPr>
              <w:rPr>
                <w:rFonts w:cs="Arial"/>
                <w:sz w:val="19"/>
                <w:szCs w:val="19"/>
              </w:rPr>
            </w:pPr>
            <w:r w:rsidRPr="00EC266F">
              <w:rPr>
                <w:rFonts w:cs="Arial"/>
                <w:sz w:val="19"/>
                <w:szCs w:val="19"/>
              </w:rPr>
              <w:t>MIC GIS Specialist</w:t>
            </w:r>
          </w:p>
        </w:tc>
      </w:tr>
      <w:tr w:rsidR="00E854BC" w:rsidRPr="00EC266F" w14:paraId="285B3C8D" w14:textId="77777777" w:rsidTr="00EC266F">
        <w:trPr>
          <w:trHeight w:val="239"/>
        </w:trPr>
        <w:tc>
          <w:tcPr>
            <w:tcW w:w="2449" w:type="dxa"/>
            <w:tcMar>
              <w:left w:w="86" w:type="dxa"/>
              <w:right w:w="14" w:type="dxa"/>
            </w:tcMar>
            <w:vAlign w:val="center"/>
          </w:tcPr>
          <w:p w14:paraId="0394FBEE" w14:textId="77777777" w:rsidR="00E854BC" w:rsidRPr="00EC266F" w:rsidRDefault="00E854BC" w:rsidP="00E854BC">
            <w:pPr>
              <w:rPr>
                <w:rFonts w:cs="Arial"/>
                <w:b/>
                <w:color w:val="808080"/>
                <w:sz w:val="19"/>
                <w:szCs w:val="19"/>
              </w:rPr>
            </w:pPr>
          </w:p>
        </w:tc>
        <w:tc>
          <w:tcPr>
            <w:tcW w:w="3153" w:type="dxa"/>
            <w:tcMar>
              <w:left w:w="86" w:type="dxa"/>
              <w:right w:w="14" w:type="dxa"/>
            </w:tcMar>
          </w:tcPr>
          <w:p w14:paraId="0591970E" w14:textId="77777777" w:rsidR="00E854BC" w:rsidRPr="00EC266F" w:rsidRDefault="00E854BC" w:rsidP="00E854BC">
            <w:pPr>
              <w:rPr>
                <w:rFonts w:cs="Arial"/>
                <w:sz w:val="19"/>
                <w:szCs w:val="19"/>
              </w:rPr>
            </w:pPr>
            <w:r w:rsidRPr="00EC266F">
              <w:rPr>
                <w:rFonts w:cs="Arial"/>
                <w:sz w:val="19"/>
                <w:szCs w:val="19"/>
              </w:rPr>
              <w:t>Rondi Watson</w:t>
            </w:r>
          </w:p>
        </w:tc>
        <w:tc>
          <w:tcPr>
            <w:tcW w:w="4702" w:type="dxa"/>
            <w:tcMar>
              <w:left w:w="86" w:type="dxa"/>
              <w:right w:w="14" w:type="dxa"/>
            </w:tcMar>
          </w:tcPr>
          <w:p w14:paraId="3D5CB367" w14:textId="262529C3" w:rsidR="00E854BC" w:rsidRPr="00EC266F" w:rsidRDefault="00E854BC" w:rsidP="00E854BC">
            <w:pPr>
              <w:rPr>
                <w:rFonts w:cs="Arial"/>
                <w:sz w:val="19"/>
                <w:szCs w:val="19"/>
              </w:rPr>
            </w:pPr>
            <w:r>
              <w:rPr>
                <w:rFonts w:cs="Arial"/>
                <w:sz w:val="19"/>
                <w:szCs w:val="19"/>
              </w:rPr>
              <w:t>MIC Communications Coordinator</w:t>
            </w:r>
          </w:p>
        </w:tc>
      </w:tr>
      <w:tr w:rsidR="00E854BC" w:rsidRPr="00EC266F" w14:paraId="5A2E2089" w14:textId="77777777" w:rsidTr="00EC266F">
        <w:trPr>
          <w:trHeight w:val="239"/>
        </w:trPr>
        <w:tc>
          <w:tcPr>
            <w:tcW w:w="2449" w:type="dxa"/>
            <w:tcMar>
              <w:left w:w="86" w:type="dxa"/>
              <w:right w:w="14" w:type="dxa"/>
            </w:tcMar>
            <w:vAlign w:val="center"/>
          </w:tcPr>
          <w:p w14:paraId="4F2EC7A9" w14:textId="77777777" w:rsidR="00E854BC" w:rsidRPr="00EC266F" w:rsidRDefault="00E854BC" w:rsidP="00E854BC">
            <w:pPr>
              <w:rPr>
                <w:rFonts w:cs="Arial"/>
                <w:b/>
                <w:color w:val="808080"/>
                <w:sz w:val="19"/>
                <w:szCs w:val="19"/>
              </w:rPr>
            </w:pPr>
          </w:p>
        </w:tc>
        <w:tc>
          <w:tcPr>
            <w:tcW w:w="3153" w:type="dxa"/>
            <w:tcMar>
              <w:left w:w="86" w:type="dxa"/>
              <w:right w:w="14" w:type="dxa"/>
            </w:tcMar>
          </w:tcPr>
          <w:p w14:paraId="50AE8173" w14:textId="77777777" w:rsidR="00E854BC" w:rsidRPr="00EC266F" w:rsidRDefault="00E854BC" w:rsidP="00E854BC">
            <w:pPr>
              <w:rPr>
                <w:rFonts w:cs="Arial"/>
                <w:sz w:val="19"/>
                <w:szCs w:val="19"/>
              </w:rPr>
            </w:pPr>
            <w:r w:rsidRPr="00EC266F">
              <w:rPr>
                <w:rFonts w:cs="Arial"/>
                <w:sz w:val="19"/>
                <w:szCs w:val="19"/>
              </w:rPr>
              <w:t>Mike Wenholz</w:t>
            </w:r>
          </w:p>
        </w:tc>
        <w:tc>
          <w:tcPr>
            <w:tcW w:w="4702" w:type="dxa"/>
            <w:tcMar>
              <w:left w:w="86" w:type="dxa"/>
              <w:right w:w="14" w:type="dxa"/>
            </w:tcMar>
          </w:tcPr>
          <w:p w14:paraId="51A8F790" w14:textId="77777777" w:rsidR="00E854BC" w:rsidRPr="00EC266F" w:rsidRDefault="00E854BC" w:rsidP="00E854BC">
            <w:pPr>
              <w:rPr>
                <w:rFonts w:cs="Arial"/>
                <w:sz w:val="19"/>
                <w:szCs w:val="19"/>
              </w:rPr>
            </w:pPr>
            <w:r w:rsidRPr="00EC266F">
              <w:rPr>
                <w:rFonts w:cs="Arial"/>
                <w:sz w:val="19"/>
                <w:szCs w:val="19"/>
              </w:rPr>
              <w:t>MIC Sr Planner</w:t>
            </w:r>
          </w:p>
        </w:tc>
      </w:tr>
    </w:tbl>
    <w:p w14:paraId="2A78B4A4" w14:textId="7A407EC3" w:rsidR="006C69B7" w:rsidRPr="006C69B7" w:rsidRDefault="00E301EC" w:rsidP="006C69B7">
      <w:pPr>
        <w:jc w:val="right"/>
        <w:rPr>
          <w:b/>
          <w:color w:val="005DAA"/>
          <w:sz w:val="32"/>
          <w:szCs w:val="32"/>
        </w:rPr>
      </w:pPr>
      <w:r>
        <w:rPr>
          <w:b/>
          <w:color w:val="005DAA"/>
          <w:sz w:val="32"/>
          <w:szCs w:val="32"/>
        </w:rPr>
        <w:t>Meeting Summary</w:t>
      </w:r>
    </w:p>
    <w:p w14:paraId="4439E783" w14:textId="4F9B6ECB" w:rsidR="00E301EC" w:rsidRPr="00E301EC" w:rsidRDefault="00E301EC" w:rsidP="00E301EC">
      <w:pPr>
        <w:pStyle w:val="ListParagraph"/>
        <w:spacing w:before="120" w:after="120"/>
        <w:ind w:left="0"/>
        <w:rPr>
          <w:b/>
          <w:color w:val="0054A2"/>
          <w:sz w:val="12"/>
          <w:szCs w:val="12"/>
        </w:rPr>
        <w:sectPr w:rsidR="00E301EC" w:rsidRPr="00E301EC" w:rsidSect="00A70468">
          <w:pgSz w:w="12240" w:h="15840" w:code="1"/>
          <w:pgMar w:top="432" w:right="1008" w:bottom="432" w:left="720" w:header="720" w:footer="130" w:gutter="0"/>
          <w:cols w:space="720"/>
          <w:noEndnote/>
        </w:sectPr>
      </w:pPr>
    </w:p>
    <w:tbl>
      <w:tblPr>
        <w:tblW w:w="11363" w:type="dxa"/>
        <w:tblLayout w:type="fixed"/>
        <w:tblCellMar>
          <w:left w:w="115" w:type="dxa"/>
          <w:right w:w="115" w:type="dxa"/>
        </w:tblCellMar>
        <w:tblLook w:val="0600" w:firstRow="0" w:lastRow="0" w:firstColumn="0" w:lastColumn="0" w:noHBand="1" w:noVBand="1"/>
      </w:tblPr>
      <w:tblGrid>
        <w:gridCol w:w="11126"/>
        <w:gridCol w:w="237"/>
      </w:tblGrid>
      <w:tr w:rsidR="00C2771F" w:rsidRPr="00A14141" w14:paraId="404E72B2" w14:textId="77777777" w:rsidTr="00F73057">
        <w:trPr>
          <w:trHeight w:val="1770"/>
        </w:trPr>
        <w:tc>
          <w:tcPr>
            <w:tcW w:w="11363" w:type="dxa"/>
            <w:gridSpan w:val="2"/>
            <w:tcMar>
              <w:left w:w="115" w:type="dxa"/>
              <w:right w:w="216" w:type="dxa"/>
            </w:tcMar>
          </w:tcPr>
          <w:p w14:paraId="74A89F0D" w14:textId="55315018" w:rsidR="00C2771F" w:rsidRPr="006C69B7" w:rsidRDefault="00180C4C" w:rsidP="00F73057">
            <w:pPr>
              <w:spacing w:before="120"/>
              <w:ind w:right="720"/>
              <w:jc w:val="right"/>
              <w:rPr>
                <w:b/>
                <w:color w:val="FC5512"/>
                <w:sz w:val="26"/>
                <w:szCs w:val="26"/>
              </w:rPr>
            </w:pPr>
            <w:r w:rsidRPr="006C69B7">
              <w:rPr>
                <w:rFonts w:ascii="Arial" w:hAnsi="Arial" w:cs="Arial"/>
                <w:noProof/>
                <w:color w:val="FF0000"/>
                <w:szCs w:val="24"/>
              </w:rPr>
              <w:lastRenderedPageBreak/>
              <w:drawing>
                <wp:anchor distT="0" distB="0" distL="114300" distR="114300" simplePos="0" relativeHeight="251664384" behindDoc="0" locked="0" layoutInCell="1" allowOverlap="1" wp14:anchorId="5E754249" wp14:editId="7FD64E20">
                  <wp:simplePos x="0" y="0"/>
                  <wp:positionH relativeFrom="column">
                    <wp:posOffset>120650</wp:posOffset>
                  </wp:positionH>
                  <wp:positionV relativeFrom="paragraph">
                    <wp:posOffset>100542</wp:posOffset>
                  </wp:positionV>
                  <wp:extent cx="905933" cy="905933"/>
                  <wp:effectExtent l="0" t="0" r="8890" b="889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smicTransparent400.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910090" cy="910090"/>
                          </a:xfrm>
                          <a:prstGeom prst="rect">
                            <a:avLst/>
                          </a:prstGeom>
                        </pic:spPr>
                      </pic:pic>
                    </a:graphicData>
                  </a:graphic>
                  <wp14:sizeRelH relativeFrom="margin">
                    <wp14:pctWidth>0</wp14:pctWidth>
                  </wp14:sizeRelH>
                  <wp14:sizeRelV relativeFrom="margin">
                    <wp14:pctHeight>0</wp14:pctHeight>
                  </wp14:sizeRelV>
                </wp:anchor>
              </w:drawing>
            </w:r>
            <w:r w:rsidR="00C2771F" w:rsidRPr="006C69B7">
              <w:rPr>
                <w:b/>
                <w:color w:val="FC5512"/>
                <w:sz w:val="26"/>
                <w:szCs w:val="26"/>
              </w:rPr>
              <w:t>Transportation Advisory Committee</w:t>
            </w:r>
          </w:p>
          <w:p w14:paraId="03EA9928" w14:textId="7BD6C346" w:rsidR="00C2771F" w:rsidRPr="006C69B7" w:rsidRDefault="00C2771F" w:rsidP="00F73057">
            <w:pPr>
              <w:ind w:right="720"/>
              <w:jc w:val="right"/>
              <w:rPr>
                <w:b/>
                <w:szCs w:val="24"/>
              </w:rPr>
            </w:pPr>
            <w:r w:rsidRPr="006C69B7">
              <w:rPr>
                <w:b/>
                <w:szCs w:val="24"/>
              </w:rPr>
              <w:t xml:space="preserve">Tuesday, </w:t>
            </w:r>
            <w:r w:rsidR="00DD27C5">
              <w:rPr>
                <w:b/>
                <w:szCs w:val="24"/>
              </w:rPr>
              <w:t>April 16th</w:t>
            </w:r>
            <w:r w:rsidRPr="006C69B7">
              <w:rPr>
                <w:b/>
                <w:szCs w:val="24"/>
              </w:rPr>
              <w:t>, 2019 1:30 pm</w:t>
            </w:r>
          </w:p>
          <w:p w14:paraId="24A466D0" w14:textId="3430ABAC" w:rsidR="00180C4C" w:rsidRPr="006C69B7" w:rsidRDefault="00DD27C5" w:rsidP="00F73057">
            <w:pPr>
              <w:ind w:right="720"/>
              <w:jc w:val="right"/>
              <w:rPr>
                <w:szCs w:val="24"/>
              </w:rPr>
            </w:pPr>
            <w:r>
              <w:rPr>
                <w:szCs w:val="24"/>
              </w:rPr>
              <w:t>Inn on Lake Superior, Duluth MN</w:t>
            </w:r>
          </w:p>
          <w:p w14:paraId="52090D42" w14:textId="708A8D83" w:rsidR="00C2771F" w:rsidRPr="006C69B7" w:rsidRDefault="003D55A9" w:rsidP="00F73057">
            <w:pPr>
              <w:spacing w:before="60"/>
              <w:ind w:right="720"/>
              <w:jc w:val="right"/>
              <w:rPr>
                <w:b/>
                <w:color w:val="005DAA"/>
                <w:sz w:val="32"/>
                <w:szCs w:val="32"/>
              </w:rPr>
            </w:pPr>
            <w:r w:rsidRPr="003D55A9">
              <w:rPr>
                <w:b/>
                <w:color w:val="FF0000"/>
                <w:sz w:val="32"/>
                <w:szCs w:val="32"/>
              </w:rPr>
              <w:t xml:space="preserve">REVISED </w:t>
            </w:r>
            <w:r>
              <w:rPr>
                <w:b/>
                <w:color w:val="005DAA"/>
                <w:sz w:val="32"/>
                <w:szCs w:val="32"/>
              </w:rPr>
              <w:t xml:space="preserve">                        </w:t>
            </w:r>
            <w:r w:rsidR="00E301EC">
              <w:rPr>
                <w:b/>
                <w:color w:val="005DAA"/>
                <w:sz w:val="32"/>
                <w:szCs w:val="32"/>
              </w:rPr>
              <w:t>Meeting Summary</w:t>
            </w:r>
          </w:p>
        </w:tc>
      </w:tr>
      <w:tr w:rsidR="00E301EC" w:rsidRPr="00A14141" w14:paraId="09262A2A" w14:textId="77777777" w:rsidTr="00F73057">
        <w:trPr>
          <w:gridAfter w:val="1"/>
          <w:wAfter w:w="237" w:type="dxa"/>
          <w:trHeight w:val="1703"/>
        </w:trPr>
        <w:tc>
          <w:tcPr>
            <w:tcW w:w="11126" w:type="dxa"/>
            <w:shd w:val="clear" w:color="auto" w:fill="auto"/>
          </w:tcPr>
          <w:p w14:paraId="1C92E8B7" w14:textId="27964086" w:rsidR="00E301EC" w:rsidRDefault="00E301EC" w:rsidP="00F73057">
            <w:pPr>
              <w:widowControl w:val="0"/>
              <w:numPr>
                <w:ilvl w:val="0"/>
                <w:numId w:val="1"/>
              </w:numPr>
              <w:spacing w:before="60" w:after="60"/>
              <w:ind w:left="274"/>
              <w:rPr>
                <w:b/>
                <w:color w:val="005DAA"/>
                <w:szCs w:val="24"/>
              </w:rPr>
            </w:pPr>
            <w:r w:rsidRPr="00117337">
              <w:rPr>
                <w:b/>
                <w:color w:val="005DAA"/>
                <w:szCs w:val="24"/>
              </w:rPr>
              <w:t>Introductions/Agenda Review</w:t>
            </w:r>
          </w:p>
          <w:p w14:paraId="4A36199D" w14:textId="42B5B704" w:rsidR="00EC266F" w:rsidRPr="00EC266F" w:rsidRDefault="00DD27C5" w:rsidP="00F73057">
            <w:pPr>
              <w:widowControl w:val="0"/>
              <w:spacing w:after="60"/>
              <w:ind w:left="274"/>
              <w:rPr>
                <w:sz w:val="22"/>
                <w:szCs w:val="22"/>
              </w:rPr>
            </w:pPr>
            <w:r>
              <w:rPr>
                <w:sz w:val="22"/>
                <w:szCs w:val="22"/>
              </w:rPr>
              <w:t>Vice-</w:t>
            </w:r>
            <w:r w:rsidR="00EC266F" w:rsidRPr="00EC266F">
              <w:rPr>
                <w:sz w:val="22"/>
                <w:szCs w:val="22"/>
              </w:rPr>
              <w:t xml:space="preserve">Chair </w:t>
            </w:r>
            <w:r>
              <w:rPr>
                <w:sz w:val="22"/>
                <w:szCs w:val="22"/>
              </w:rPr>
              <w:t>Dena Ryan</w:t>
            </w:r>
            <w:r w:rsidR="00EC266F" w:rsidRPr="00EC266F">
              <w:rPr>
                <w:sz w:val="22"/>
                <w:szCs w:val="22"/>
              </w:rPr>
              <w:t xml:space="preserve"> called the meeting to order at</w:t>
            </w:r>
            <w:r>
              <w:rPr>
                <w:sz w:val="22"/>
                <w:szCs w:val="22"/>
              </w:rPr>
              <w:t xml:space="preserve"> </w:t>
            </w:r>
            <w:r w:rsidR="00E854BC">
              <w:rPr>
                <w:sz w:val="22"/>
                <w:szCs w:val="22"/>
              </w:rPr>
              <w:t>1:33 pm</w:t>
            </w:r>
            <w:r w:rsidR="00EC266F">
              <w:rPr>
                <w:sz w:val="22"/>
                <w:szCs w:val="22"/>
              </w:rPr>
              <w:t xml:space="preserve">.  </w:t>
            </w:r>
            <w:r w:rsidR="00EC266F" w:rsidRPr="00EC266F">
              <w:rPr>
                <w:sz w:val="22"/>
                <w:szCs w:val="22"/>
              </w:rPr>
              <w:t>All meeting attendees introduced themselves.</w:t>
            </w:r>
          </w:p>
          <w:p w14:paraId="4AF663FC" w14:textId="77777777" w:rsidR="00E301EC" w:rsidRPr="00117337" w:rsidRDefault="00E301EC" w:rsidP="00F73057">
            <w:pPr>
              <w:widowControl w:val="0"/>
              <w:numPr>
                <w:ilvl w:val="0"/>
                <w:numId w:val="1"/>
              </w:numPr>
              <w:rPr>
                <w:b/>
                <w:color w:val="005DAA"/>
                <w:szCs w:val="24"/>
              </w:rPr>
            </w:pPr>
            <w:r w:rsidRPr="00117337">
              <w:rPr>
                <w:b/>
                <w:color w:val="005DAA"/>
                <w:szCs w:val="24"/>
              </w:rPr>
              <w:t>Committee Business</w:t>
            </w:r>
          </w:p>
          <w:p w14:paraId="69669A87" w14:textId="5897DB8E" w:rsidR="00E301EC" w:rsidRPr="00E301EC" w:rsidRDefault="00E301EC" w:rsidP="0021663E">
            <w:pPr>
              <w:pStyle w:val="ListParagraph"/>
              <w:widowControl w:val="0"/>
              <w:numPr>
                <w:ilvl w:val="0"/>
                <w:numId w:val="4"/>
              </w:numPr>
              <w:rPr>
                <w:color w:val="0054A2"/>
                <w:sz w:val="22"/>
                <w:szCs w:val="22"/>
              </w:rPr>
            </w:pPr>
            <w:r w:rsidRPr="001D16D6">
              <w:rPr>
                <w:sz w:val="22"/>
                <w:szCs w:val="22"/>
              </w:rPr>
              <w:t>Meeting Summar</w:t>
            </w:r>
            <w:r>
              <w:rPr>
                <w:sz w:val="22"/>
                <w:szCs w:val="22"/>
              </w:rPr>
              <w:t>y</w:t>
            </w:r>
            <w:r w:rsidRPr="001D16D6">
              <w:rPr>
                <w:sz w:val="22"/>
                <w:szCs w:val="22"/>
              </w:rPr>
              <w:t xml:space="preserve"> of </w:t>
            </w:r>
            <w:r w:rsidR="00DD27C5">
              <w:rPr>
                <w:sz w:val="22"/>
                <w:szCs w:val="22"/>
              </w:rPr>
              <w:t>3</w:t>
            </w:r>
            <w:r>
              <w:rPr>
                <w:sz w:val="22"/>
                <w:szCs w:val="22"/>
              </w:rPr>
              <w:t>.19</w:t>
            </w:r>
            <w:r w:rsidRPr="001D16D6">
              <w:rPr>
                <w:sz w:val="22"/>
                <w:szCs w:val="22"/>
              </w:rPr>
              <w:t>.1</w:t>
            </w:r>
            <w:r>
              <w:rPr>
                <w:sz w:val="22"/>
                <w:szCs w:val="22"/>
              </w:rPr>
              <w:t>9</w:t>
            </w:r>
            <w:r w:rsidRPr="001D16D6">
              <w:rPr>
                <w:sz w:val="22"/>
                <w:szCs w:val="22"/>
              </w:rPr>
              <w:t xml:space="preserve"> (for </w:t>
            </w:r>
            <w:r>
              <w:rPr>
                <w:sz w:val="22"/>
                <w:szCs w:val="22"/>
              </w:rPr>
              <w:t>A</w:t>
            </w:r>
            <w:r w:rsidRPr="001D16D6">
              <w:rPr>
                <w:sz w:val="22"/>
                <w:szCs w:val="22"/>
              </w:rPr>
              <w:t>pproval)</w:t>
            </w:r>
          </w:p>
          <w:p w14:paraId="0CD396AE" w14:textId="461B4C9E" w:rsidR="00E301EC" w:rsidRPr="00DA5079" w:rsidRDefault="00E301EC" w:rsidP="00F73057">
            <w:pPr>
              <w:widowControl w:val="0"/>
              <w:rPr>
                <w:color w:val="0054A2"/>
                <w:sz w:val="12"/>
                <w:szCs w:val="12"/>
              </w:rPr>
            </w:pPr>
          </w:p>
          <w:tbl>
            <w:tblPr>
              <w:tblW w:w="1027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14" w:type="dxa"/>
                <w:left w:w="86" w:type="dxa"/>
                <w:bottom w:w="14" w:type="dxa"/>
                <w:right w:w="86" w:type="dxa"/>
              </w:tblCellMar>
              <w:tblLook w:val="0000" w:firstRow="0" w:lastRow="0" w:firstColumn="0" w:lastColumn="0" w:noHBand="0" w:noVBand="0"/>
            </w:tblPr>
            <w:tblGrid>
              <w:gridCol w:w="1726"/>
              <w:gridCol w:w="8547"/>
            </w:tblGrid>
            <w:tr w:rsidR="00E301EC" w:rsidRPr="00D42A45" w14:paraId="4A4D6F8B" w14:textId="77777777" w:rsidTr="00A70468">
              <w:trPr>
                <w:trHeight w:val="377"/>
              </w:trPr>
              <w:tc>
                <w:tcPr>
                  <w:tcW w:w="1726" w:type="dxa"/>
                  <w:vAlign w:val="center"/>
                </w:tcPr>
                <w:p w14:paraId="5EE3E2E1" w14:textId="77777777" w:rsidR="00E301EC" w:rsidRPr="00D42A45" w:rsidRDefault="00E301EC" w:rsidP="00F73057">
                  <w:pPr>
                    <w:pStyle w:val="Heading4"/>
                    <w:jc w:val="left"/>
                    <w:rPr>
                      <w:rFonts w:ascii="Arial" w:hAnsi="Arial" w:cs="Arial"/>
                      <w:b w:val="0"/>
                      <w:caps/>
                      <w:sz w:val="22"/>
                      <w:szCs w:val="22"/>
                    </w:rPr>
                  </w:pPr>
                  <w:r w:rsidRPr="00D42A45">
                    <w:rPr>
                      <w:rFonts w:ascii="Arial" w:hAnsi="Arial" w:cs="Arial"/>
                      <w:sz w:val="22"/>
                      <w:szCs w:val="22"/>
                    </w:rPr>
                    <w:t>Motion</w:t>
                  </w:r>
                  <w:r w:rsidRPr="00D42A45">
                    <w:rPr>
                      <w:rFonts w:ascii="Arial" w:hAnsi="Arial" w:cs="Arial"/>
                      <w:sz w:val="22"/>
                      <w:szCs w:val="22"/>
                    </w:rPr>
                    <w:br/>
                    <w:t xml:space="preserve">Discussion </w:t>
                  </w:r>
                </w:p>
                <w:p w14:paraId="6783C8B9" w14:textId="77777777" w:rsidR="00E301EC" w:rsidRPr="00D42A45" w:rsidRDefault="00E301EC" w:rsidP="00F73057">
                  <w:pPr>
                    <w:pStyle w:val="Heading4"/>
                    <w:jc w:val="left"/>
                    <w:rPr>
                      <w:rFonts w:ascii="Arial" w:hAnsi="Arial" w:cs="Arial"/>
                      <w:sz w:val="22"/>
                      <w:szCs w:val="22"/>
                    </w:rPr>
                  </w:pPr>
                  <w:r w:rsidRPr="00D42A45">
                    <w:rPr>
                      <w:rFonts w:ascii="Arial" w:hAnsi="Arial" w:cs="Arial"/>
                      <w:sz w:val="22"/>
                      <w:szCs w:val="22"/>
                    </w:rPr>
                    <w:t>and Vote</w:t>
                  </w:r>
                </w:p>
              </w:tc>
              <w:tc>
                <w:tcPr>
                  <w:tcW w:w="8547" w:type="dxa"/>
                  <w:vAlign w:val="center"/>
                </w:tcPr>
                <w:p w14:paraId="45B84C21" w14:textId="38633B1A" w:rsidR="00E301EC" w:rsidRPr="00D42A45" w:rsidRDefault="009F43AF" w:rsidP="00F73057">
                  <w:pPr>
                    <w:spacing w:before="60" w:after="120"/>
                    <w:rPr>
                      <w:rFonts w:ascii="Arial" w:hAnsi="Arial" w:cs="Arial"/>
                      <w:sz w:val="22"/>
                      <w:szCs w:val="22"/>
                    </w:rPr>
                  </w:pPr>
                  <w:r>
                    <w:rPr>
                      <w:rFonts w:ascii="Arial" w:hAnsi="Arial" w:cs="Arial"/>
                      <w:sz w:val="22"/>
                      <w:szCs w:val="22"/>
                    </w:rPr>
                    <w:t>Jim Foldesi/David Bolf mov</w:t>
                  </w:r>
                  <w:r w:rsidR="00E301EC">
                    <w:rPr>
                      <w:rFonts w:ascii="Arial" w:hAnsi="Arial" w:cs="Arial"/>
                      <w:sz w:val="22"/>
                      <w:szCs w:val="22"/>
                    </w:rPr>
                    <w:t>ed</w:t>
                  </w:r>
                  <w:r w:rsidR="00E301EC" w:rsidRPr="00D42A45">
                    <w:rPr>
                      <w:rFonts w:ascii="Arial" w:hAnsi="Arial" w:cs="Arial"/>
                      <w:sz w:val="22"/>
                      <w:szCs w:val="22"/>
                    </w:rPr>
                    <w:t xml:space="preserve"> to approve the </w:t>
                  </w:r>
                  <w:r w:rsidR="00DD27C5">
                    <w:rPr>
                      <w:rFonts w:ascii="Arial" w:hAnsi="Arial" w:cs="Arial"/>
                      <w:sz w:val="22"/>
                      <w:szCs w:val="22"/>
                    </w:rPr>
                    <w:t>3</w:t>
                  </w:r>
                  <w:r w:rsidR="00E301EC">
                    <w:rPr>
                      <w:rFonts w:ascii="Arial" w:hAnsi="Arial" w:cs="Arial"/>
                      <w:sz w:val="22"/>
                      <w:szCs w:val="22"/>
                    </w:rPr>
                    <w:t>.1</w:t>
                  </w:r>
                  <w:r w:rsidR="00DD27C5">
                    <w:rPr>
                      <w:rFonts w:ascii="Arial" w:hAnsi="Arial" w:cs="Arial"/>
                      <w:sz w:val="22"/>
                      <w:szCs w:val="22"/>
                    </w:rPr>
                    <w:t>9</w:t>
                  </w:r>
                  <w:r w:rsidR="00E301EC">
                    <w:rPr>
                      <w:rFonts w:ascii="Arial" w:hAnsi="Arial" w:cs="Arial"/>
                      <w:sz w:val="22"/>
                      <w:szCs w:val="22"/>
                    </w:rPr>
                    <w:t xml:space="preserve">.19 </w:t>
                  </w:r>
                  <w:r w:rsidR="00E301EC" w:rsidRPr="00D42A45">
                    <w:rPr>
                      <w:rFonts w:ascii="Arial" w:hAnsi="Arial" w:cs="Arial"/>
                      <w:sz w:val="22"/>
                      <w:szCs w:val="22"/>
                    </w:rPr>
                    <w:t>meeting summary</w:t>
                  </w:r>
                  <w:r w:rsidR="00E301EC">
                    <w:rPr>
                      <w:rFonts w:ascii="Arial" w:hAnsi="Arial" w:cs="Arial"/>
                      <w:sz w:val="22"/>
                      <w:szCs w:val="22"/>
                    </w:rPr>
                    <w:t xml:space="preserve"> </w:t>
                  </w:r>
                  <w:r>
                    <w:rPr>
                      <w:rFonts w:ascii="Arial" w:hAnsi="Arial" w:cs="Arial"/>
                      <w:sz w:val="22"/>
                      <w:szCs w:val="22"/>
                    </w:rPr>
                    <w:t>noting that D Bolf was in fact in attendance</w:t>
                  </w:r>
                  <w:r w:rsidR="00E301EC" w:rsidRPr="00D42A45">
                    <w:rPr>
                      <w:rFonts w:ascii="Arial" w:hAnsi="Arial" w:cs="Arial"/>
                      <w:sz w:val="22"/>
                      <w:szCs w:val="22"/>
                    </w:rPr>
                    <w:t>. There was no discussion</w:t>
                  </w:r>
                  <w:r w:rsidR="005A2A03">
                    <w:rPr>
                      <w:rFonts w:ascii="Arial" w:hAnsi="Arial" w:cs="Arial"/>
                      <w:sz w:val="22"/>
                      <w:szCs w:val="22"/>
                    </w:rPr>
                    <w:t>;</w:t>
                  </w:r>
                  <w:r w:rsidR="00E301EC" w:rsidRPr="00D42A45">
                    <w:rPr>
                      <w:rFonts w:ascii="Arial" w:hAnsi="Arial" w:cs="Arial"/>
                      <w:sz w:val="22"/>
                      <w:szCs w:val="22"/>
                    </w:rPr>
                    <w:t xml:space="preserve"> the motion was approved unanimously.</w:t>
                  </w:r>
                </w:p>
              </w:tc>
            </w:tr>
          </w:tbl>
          <w:p w14:paraId="5AB94C00" w14:textId="11A5795D" w:rsidR="00E301EC" w:rsidRPr="00DA5079" w:rsidRDefault="00E301EC" w:rsidP="00F73057">
            <w:pPr>
              <w:widowControl w:val="0"/>
              <w:rPr>
                <w:color w:val="0054A2"/>
                <w:sz w:val="16"/>
                <w:szCs w:val="16"/>
              </w:rPr>
            </w:pPr>
          </w:p>
          <w:p w14:paraId="2FF22D14" w14:textId="094800F2" w:rsidR="00E301EC" w:rsidRPr="00D376BA" w:rsidRDefault="001D3E50" w:rsidP="0021663E">
            <w:pPr>
              <w:pStyle w:val="ListParagraph"/>
              <w:widowControl w:val="0"/>
              <w:numPr>
                <w:ilvl w:val="0"/>
                <w:numId w:val="4"/>
              </w:numPr>
              <w:rPr>
                <w:b/>
                <w:color w:val="283A86"/>
                <w:sz w:val="22"/>
                <w:szCs w:val="22"/>
              </w:rPr>
            </w:pPr>
            <w:r w:rsidRPr="00D376BA">
              <w:rPr>
                <w:b/>
                <w:sz w:val="22"/>
                <w:szCs w:val="22"/>
              </w:rPr>
              <w:t>D</w:t>
            </w:r>
            <w:r w:rsidR="00E301EC" w:rsidRPr="00D376BA">
              <w:rPr>
                <w:b/>
                <w:sz w:val="22"/>
                <w:szCs w:val="22"/>
              </w:rPr>
              <w:t>irector’s Report</w:t>
            </w:r>
          </w:p>
          <w:p w14:paraId="5F361DF8" w14:textId="77777777" w:rsidR="00E301EC" w:rsidRPr="00EC266F" w:rsidRDefault="00E301EC" w:rsidP="00F73057">
            <w:pPr>
              <w:widowControl w:val="0"/>
              <w:rPr>
                <w:b/>
                <w:color w:val="283A86"/>
                <w:sz w:val="12"/>
                <w:szCs w:val="12"/>
              </w:rPr>
            </w:pPr>
          </w:p>
          <w:p w14:paraId="1DE43C3F" w14:textId="541C3266" w:rsidR="003D55A9" w:rsidRDefault="009F43AF" w:rsidP="003D55A9">
            <w:pPr>
              <w:widowControl w:val="0"/>
              <w:ind w:left="720" w:right="720"/>
              <w:rPr>
                <w:b/>
                <w:color w:val="283A86"/>
                <w:sz w:val="16"/>
                <w:szCs w:val="16"/>
              </w:rPr>
            </w:pPr>
            <w:r w:rsidRPr="009F43AF">
              <w:rPr>
                <w:sz w:val="22"/>
                <w:szCs w:val="22"/>
              </w:rPr>
              <w:t xml:space="preserve">Ron </w:t>
            </w:r>
            <w:r w:rsidR="003D55A9">
              <w:rPr>
                <w:sz w:val="22"/>
                <w:szCs w:val="22"/>
              </w:rPr>
              <w:t>shared a brief</w:t>
            </w:r>
            <w:r w:rsidRPr="009F43AF">
              <w:rPr>
                <w:sz w:val="22"/>
                <w:szCs w:val="22"/>
              </w:rPr>
              <w:t xml:space="preserve"> review</w:t>
            </w:r>
            <w:bookmarkStart w:id="1" w:name="_GoBack"/>
            <w:bookmarkEnd w:id="1"/>
            <w:r w:rsidRPr="009F43AF">
              <w:rPr>
                <w:sz w:val="22"/>
                <w:szCs w:val="22"/>
              </w:rPr>
              <w:t xml:space="preserve"> </w:t>
            </w:r>
            <w:r w:rsidR="003D55A9">
              <w:rPr>
                <w:sz w:val="22"/>
                <w:szCs w:val="22"/>
              </w:rPr>
              <w:t xml:space="preserve">of </w:t>
            </w:r>
            <w:r w:rsidRPr="009F43AF">
              <w:rPr>
                <w:sz w:val="22"/>
                <w:szCs w:val="22"/>
              </w:rPr>
              <w:t>the items included in the agenda item descriptions</w:t>
            </w:r>
            <w:r w:rsidR="003D55A9">
              <w:rPr>
                <w:sz w:val="22"/>
                <w:szCs w:val="22"/>
              </w:rPr>
              <w:t xml:space="preserve"> which included a study to determine the potential of converting 1</w:t>
            </w:r>
            <w:r w:rsidR="003D55A9" w:rsidRPr="003D55A9">
              <w:rPr>
                <w:sz w:val="22"/>
                <w:szCs w:val="22"/>
                <w:vertAlign w:val="superscript"/>
              </w:rPr>
              <w:t>st</w:t>
            </w:r>
            <w:r w:rsidR="003D55A9">
              <w:rPr>
                <w:sz w:val="22"/>
                <w:szCs w:val="22"/>
              </w:rPr>
              <w:t xml:space="preserve"> St into a two-way street.  The kick-off of the Active Transportation Plan in Superior with Toole Design assisting as a consultant and finally notice of WisDOT and a Future of Transportation Summit coming up later this month in Milwaukee</w:t>
            </w:r>
            <w:r w:rsidRPr="009F43AF">
              <w:rPr>
                <w:sz w:val="22"/>
                <w:szCs w:val="22"/>
              </w:rPr>
              <w:t>.</w:t>
            </w:r>
            <w:r w:rsidR="00BB73C4">
              <w:rPr>
                <w:sz w:val="22"/>
                <w:szCs w:val="22"/>
              </w:rPr>
              <w:t xml:space="preserve">  </w:t>
            </w:r>
          </w:p>
          <w:p w14:paraId="20432109" w14:textId="42BB1367" w:rsidR="003D55A9" w:rsidRPr="00DA5079" w:rsidRDefault="003D55A9" w:rsidP="003D55A9">
            <w:pPr>
              <w:widowControl w:val="0"/>
              <w:ind w:left="720" w:right="720"/>
              <w:rPr>
                <w:b/>
                <w:color w:val="283A86"/>
                <w:sz w:val="16"/>
                <w:szCs w:val="16"/>
              </w:rPr>
            </w:pPr>
          </w:p>
        </w:tc>
      </w:tr>
      <w:tr w:rsidR="00E301EC" w:rsidRPr="00A14141" w14:paraId="3EAA4A4C" w14:textId="77777777" w:rsidTr="00F73057">
        <w:trPr>
          <w:gridAfter w:val="1"/>
          <w:wAfter w:w="237" w:type="dxa"/>
          <w:trHeight w:val="893"/>
        </w:trPr>
        <w:tc>
          <w:tcPr>
            <w:tcW w:w="11126" w:type="dxa"/>
            <w:shd w:val="clear" w:color="auto" w:fill="auto"/>
          </w:tcPr>
          <w:p w14:paraId="4590B135" w14:textId="34FE9EB4" w:rsidR="005A2A03" w:rsidRPr="00922E81" w:rsidRDefault="005A2A03" w:rsidP="00F73057">
            <w:pPr>
              <w:widowControl w:val="0"/>
              <w:numPr>
                <w:ilvl w:val="0"/>
                <w:numId w:val="1"/>
              </w:numPr>
              <w:tabs>
                <w:tab w:val="clear" w:pos="270"/>
                <w:tab w:val="num" w:pos="360"/>
              </w:tabs>
              <w:spacing w:before="60"/>
              <w:ind w:left="360"/>
              <w:rPr>
                <w:b/>
                <w:color w:val="005DAA"/>
                <w:szCs w:val="24"/>
              </w:rPr>
            </w:pPr>
            <w:r w:rsidRPr="00922E81">
              <w:rPr>
                <w:b/>
                <w:color w:val="005DAA"/>
                <w:szCs w:val="24"/>
              </w:rPr>
              <w:t>2019-2022 Superior Area TIP Amendment #6</w:t>
            </w:r>
          </w:p>
          <w:p w14:paraId="5719A484" w14:textId="77777777" w:rsidR="001D3E50" w:rsidRDefault="001D3E50" w:rsidP="00F73057">
            <w:pPr>
              <w:widowControl w:val="0"/>
              <w:ind w:left="720" w:right="720"/>
              <w:rPr>
                <w:i/>
                <w:color w:val="005DAA"/>
                <w:sz w:val="12"/>
                <w:szCs w:val="12"/>
              </w:rPr>
            </w:pPr>
          </w:p>
          <w:p w14:paraId="7A836587" w14:textId="1F6FC8A3" w:rsidR="005A2A03" w:rsidRPr="009F43AF" w:rsidRDefault="009F43AF" w:rsidP="00F73057">
            <w:pPr>
              <w:widowControl w:val="0"/>
              <w:ind w:left="720" w:right="720"/>
              <w:rPr>
                <w:sz w:val="22"/>
                <w:szCs w:val="22"/>
              </w:rPr>
            </w:pPr>
            <w:r w:rsidRPr="009F43AF">
              <w:rPr>
                <w:sz w:val="22"/>
                <w:szCs w:val="22"/>
              </w:rPr>
              <w:t xml:space="preserve">Flood relief projects were completed last </w:t>
            </w:r>
            <w:proofErr w:type="gramStart"/>
            <w:r w:rsidRPr="009F43AF">
              <w:rPr>
                <w:sz w:val="22"/>
                <w:szCs w:val="22"/>
              </w:rPr>
              <w:t>year</w:t>
            </w:r>
            <w:proofErr w:type="gramEnd"/>
            <w:r w:rsidRPr="009F43AF">
              <w:rPr>
                <w:sz w:val="22"/>
                <w:szCs w:val="22"/>
              </w:rPr>
              <w:t xml:space="preserve"> and this amendment is the reimbursement of funds.</w:t>
            </w:r>
          </w:p>
          <w:p w14:paraId="51C563AD" w14:textId="77777777" w:rsidR="005A2A03" w:rsidRDefault="005A2A03" w:rsidP="00F73057">
            <w:pPr>
              <w:widowControl w:val="0"/>
              <w:ind w:left="720" w:right="720"/>
              <w:rPr>
                <w:i/>
                <w:color w:val="005DAA"/>
                <w:sz w:val="12"/>
                <w:szCs w:val="12"/>
              </w:rPr>
            </w:pPr>
          </w:p>
          <w:p w14:paraId="07A9B879" w14:textId="77777777" w:rsidR="005A2A03" w:rsidRDefault="005A2A03" w:rsidP="00F73057">
            <w:pPr>
              <w:widowControl w:val="0"/>
              <w:ind w:left="720" w:right="720"/>
              <w:rPr>
                <w:i/>
                <w:color w:val="005DAA"/>
                <w:sz w:val="12"/>
                <w:szCs w:val="12"/>
              </w:rPr>
            </w:pPr>
          </w:p>
          <w:tbl>
            <w:tblPr>
              <w:tblW w:w="1045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14" w:type="dxa"/>
                <w:left w:w="86" w:type="dxa"/>
                <w:bottom w:w="14" w:type="dxa"/>
                <w:right w:w="86" w:type="dxa"/>
              </w:tblCellMar>
              <w:tblLook w:val="0000" w:firstRow="0" w:lastRow="0" w:firstColumn="0" w:lastColumn="0" w:noHBand="0" w:noVBand="0"/>
            </w:tblPr>
            <w:tblGrid>
              <w:gridCol w:w="1756"/>
              <w:gridCol w:w="8696"/>
            </w:tblGrid>
            <w:tr w:rsidR="005A2A03" w:rsidRPr="00D42A45" w14:paraId="1B2FC238" w14:textId="77777777" w:rsidTr="00605E5C">
              <w:trPr>
                <w:trHeight w:val="412"/>
              </w:trPr>
              <w:tc>
                <w:tcPr>
                  <w:tcW w:w="1756" w:type="dxa"/>
                  <w:vAlign w:val="center"/>
                </w:tcPr>
                <w:p w14:paraId="3486571D" w14:textId="77777777" w:rsidR="005A2A03" w:rsidRPr="00D42A45" w:rsidRDefault="005A2A03" w:rsidP="00F73057">
                  <w:pPr>
                    <w:pStyle w:val="Heading4"/>
                    <w:jc w:val="left"/>
                    <w:rPr>
                      <w:rFonts w:ascii="Arial" w:hAnsi="Arial" w:cs="Arial"/>
                      <w:b w:val="0"/>
                      <w:caps/>
                      <w:sz w:val="22"/>
                      <w:szCs w:val="22"/>
                    </w:rPr>
                  </w:pPr>
                  <w:r w:rsidRPr="00D42A45">
                    <w:rPr>
                      <w:rFonts w:ascii="Arial" w:hAnsi="Arial" w:cs="Arial"/>
                      <w:sz w:val="22"/>
                      <w:szCs w:val="22"/>
                    </w:rPr>
                    <w:t>Motion</w:t>
                  </w:r>
                  <w:r w:rsidRPr="00D42A45">
                    <w:rPr>
                      <w:rFonts w:ascii="Arial" w:hAnsi="Arial" w:cs="Arial"/>
                      <w:sz w:val="22"/>
                      <w:szCs w:val="22"/>
                    </w:rPr>
                    <w:br/>
                    <w:t xml:space="preserve">Discussion </w:t>
                  </w:r>
                </w:p>
                <w:p w14:paraId="20C8C73B" w14:textId="77777777" w:rsidR="005A2A03" w:rsidRPr="00D42A45" w:rsidRDefault="005A2A03" w:rsidP="00F73057">
                  <w:pPr>
                    <w:pStyle w:val="Heading4"/>
                    <w:jc w:val="left"/>
                    <w:rPr>
                      <w:rFonts w:ascii="Arial" w:hAnsi="Arial" w:cs="Arial"/>
                      <w:sz w:val="22"/>
                      <w:szCs w:val="22"/>
                    </w:rPr>
                  </w:pPr>
                  <w:r w:rsidRPr="00D42A45">
                    <w:rPr>
                      <w:rFonts w:ascii="Arial" w:hAnsi="Arial" w:cs="Arial"/>
                      <w:sz w:val="22"/>
                      <w:szCs w:val="22"/>
                    </w:rPr>
                    <w:t>and Vote</w:t>
                  </w:r>
                </w:p>
              </w:tc>
              <w:tc>
                <w:tcPr>
                  <w:tcW w:w="8696" w:type="dxa"/>
                  <w:vAlign w:val="center"/>
                </w:tcPr>
                <w:p w14:paraId="518FF827" w14:textId="2028C738" w:rsidR="005A2A03" w:rsidRPr="00D42A45" w:rsidRDefault="009F43AF" w:rsidP="00F73057">
                  <w:pPr>
                    <w:spacing w:before="60" w:after="120"/>
                    <w:rPr>
                      <w:rFonts w:ascii="Arial" w:hAnsi="Arial" w:cs="Arial"/>
                      <w:sz w:val="22"/>
                      <w:szCs w:val="22"/>
                    </w:rPr>
                  </w:pPr>
                  <w:r>
                    <w:rPr>
                      <w:rFonts w:ascii="Arial" w:hAnsi="Arial" w:cs="Arial"/>
                      <w:sz w:val="22"/>
                      <w:szCs w:val="22"/>
                    </w:rPr>
                    <w:t>Todd Janigo/Cari Pedersen</w:t>
                  </w:r>
                  <w:r w:rsidR="005A2A03">
                    <w:rPr>
                      <w:rFonts w:ascii="Arial" w:hAnsi="Arial" w:cs="Arial"/>
                      <w:sz w:val="22"/>
                      <w:szCs w:val="22"/>
                    </w:rPr>
                    <w:t xml:space="preserve"> moved</w:t>
                  </w:r>
                  <w:r w:rsidR="005A2A03" w:rsidRPr="00D42A45">
                    <w:rPr>
                      <w:rFonts w:ascii="Arial" w:hAnsi="Arial" w:cs="Arial"/>
                      <w:sz w:val="22"/>
                      <w:szCs w:val="22"/>
                    </w:rPr>
                    <w:t xml:space="preserve"> to approve </w:t>
                  </w:r>
                  <w:r>
                    <w:rPr>
                      <w:rFonts w:ascii="Arial" w:hAnsi="Arial" w:cs="Arial"/>
                      <w:sz w:val="22"/>
                      <w:szCs w:val="22"/>
                    </w:rPr>
                    <w:t>Amendment #6 to the 2019-2022 Superior Area TIP as</w:t>
                  </w:r>
                  <w:r w:rsidR="005A2A03">
                    <w:rPr>
                      <w:rFonts w:ascii="Arial" w:hAnsi="Arial" w:cs="Arial"/>
                      <w:sz w:val="22"/>
                      <w:szCs w:val="22"/>
                    </w:rPr>
                    <w:t xml:space="preserve"> pr</w:t>
                  </w:r>
                  <w:r w:rsidR="005A2A03" w:rsidRPr="00D42A45">
                    <w:rPr>
                      <w:rFonts w:ascii="Arial" w:hAnsi="Arial" w:cs="Arial"/>
                      <w:sz w:val="22"/>
                      <w:szCs w:val="22"/>
                    </w:rPr>
                    <w:t>esented. There was no discussion</w:t>
                  </w:r>
                  <w:r w:rsidR="005A2A03">
                    <w:rPr>
                      <w:rFonts w:ascii="Arial" w:hAnsi="Arial" w:cs="Arial"/>
                      <w:sz w:val="22"/>
                      <w:szCs w:val="22"/>
                    </w:rPr>
                    <w:t>.  The m</w:t>
                  </w:r>
                  <w:r w:rsidR="005A2A03" w:rsidRPr="00D42A45">
                    <w:rPr>
                      <w:rFonts w:ascii="Arial" w:hAnsi="Arial" w:cs="Arial"/>
                      <w:sz w:val="22"/>
                      <w:szCs w:val="22"/>
                    </w:rPr>
                    <w:t>otion was approved unanimously.</w:t>
                  </w:r>
                </w:p>
              </w:tc>
            </w:tr>
          </w:tbl>
          <w:p w14:paraId="2AF6D03E" w14:textId="77777777" w:rsidR="005A2A03" w:rsidRDefault="005A2A03" w:rsidP="00F73057">
            <w:pPr>
              <w:widowControl w:val="0"/>
              <w:ind w:left="720" w:right="720"/>
              <w:rPr>
                <w:i/>
                <w:color w:val="005DAA"/>
                <w:sz w:val="12"/>
                <w:szCs w:val="12"/>
              </w:rPr>
            </w:pPr>
          </w:p>
          <w:p w14:paraId="755776FB" w14:textId="5B3C14CD" w:rsidR="005A2A03" w:rsidRPr="00DA5079" w:rsidRDefault="005A2A03" w:rsidP="00F73057">
            <w:pPr>
              <w:widowControl w:val="0"/>
              <w:ind w:left="720" w:right="720"/>
              <w:rPr>
                <w:i/>
                <w:color w:val="005DAA"/>
                <w:sz w:val="12"/>
                <w:szCs w:val="12"/>
              </w:rPr>
            </w:pPr>
          </w:p>
        </w:tc>
      </w:tr>
      <w:tr w:rsidR="00E301EC" w:rsidRPr="00A14141" w14:paraId="1C73EF75" w14:textId="77777777" w:rsidTr="00F73057">
        <w:trPr>
          <w:gridAfter w:val="1"/>
          <w:wAfter w:w="237" w:type="dxa"/>
          <w:trHeight w:val="889"/>
        </w:trPr>
        <w:tc>
          <w:tcPr>
            <w:tcW w:w="11126" w:type="dxa"/>
            <w:shd w:val="clear" w:color="auto" w:fill="auto"/>
          </w:tcPr>
          <w:p w14:paraId="5F44608B" w14:textId="77777777" w:rsidR="005A2A03" w:rsidRPr="00117337" w:rsidRDefault="005A2A03" w:rsidP="00F73057">
            <w:pPr>
              <w:widowControl w:val="0"/>
              <w:numPr>
                <w:ilvl w:val="0"/>
                <w:numId w:val="1"/>
              </w:numPr>
              <w:tabs>
                <w:tab w:val="clear" w:pos="270"/>
              </w:tabs>
              <w:spacing w:before="60"/>
              <w:ind w:left="360"/>
              <w:rPr>
                <w:b/>
                <w:color w:val="005DAA"/>
                <w:szCs w:val="24"/>
              </w:rPr>
            </w:pPr>
            <w:r w:rsidRPr="00117337">
              <w:rPr>
                <w:b/>
                <w:color w:val="005DAA"/>
                <w:szCs w:val="24"/>
              </w:rPr>
              <w:lastRenderedPageBreak/>
              <w:t>Sustainable Choices 2045 – LRTP Committee</w:t>
            </w:r>
          </w:p>
          <w:p w14:paraId="413ED692" w14:textId="4A8707E5" w:rsidR="001D3E50" w:rsidRDefault="001D3E50" w:rsidP="00F73057">
            <w:pPr>
              <w:widowControl w:val="0"/>
              <w:ind w:left="720"/>
              <w:rPr>
                <w:b/>
                <w:color w:val="283A86"/>
                <w:sz w:val="22"/>
                <w:szCs w:val="22"/>
              </w:rPr>
            </w:pPr>
          </w:p>
          <w:p w14:paraId="6968B2BD" w14:textId="7E8AAD05" w:rsidR="00DA5079" w:rsidRPr="00842364" w:rsidRDefault="009F43AF" w:rsidP="0021663E">
            <w:pPr>
              <w:pStyle w:val="ListParagraph"/>
              <w:widowControl w:val="0"/>
              <w:numPr>
                <w:ilvl w:val="0"/>
                <w:numId w:val="5"/>
              </w:numPr>
              <w:ind w:right="720"/>
              <w:rPr>
                <w:sz w:val="22"/>
                <w:szCs w:val="22"/>
              </w:rPr>
            </w:pPr>
            <w:r w:rsidRPr="00842364">
              <w:rPr>
                <w:sz w:val="22"/>
                <w:szCs w:val="22"/>
              </w:rPr>
              <w:t>There was a lively discussion looking at Chapter 3.  Some of the comments</w:t>
            </w:r>
            <w:r w:rsidR="00842364">
              <w:rPr>
                <w:sz w:val="22"/>
                <w:szCs w:val="22"/>
              </w:rPr>
              <w:t>/suggestions</w:t>
            </w:r>
            <w:r w:rsidRPr="00842364">
              <w:rPr>
                <w:sz w:val="22"/>
                <w:szCs w:val="22"/>
              </w:rPr>
              <w:t xml:space="preserve"> were:</w:t>
            </w:r>
          </w:p>
          <w:p w14:paraId="69FD0745" w14:textId="6E5B3147" w:rsidR="009F43AF" w:rsidRPr="00842364" w:rsidRDefault="009F43AF" w:rsidP="0021663E">
            <w:pPr>
              <w:pStyle w:val="ListParagraph"/>
              <w:widowControl w:val="0"/>
              <w:numPr>
                <w:ilvl w:val="0"/>
                <w:numId w:val="5"/>
              </w:numPr>
              <w:ind w:right="720"/>
              <w:rPr>
                <w:sz w:val="22"/>
                <w:szCs w:val="22"/>
              </w:rPr>
            </w:pPr>
            <w:r w:rsidRPr="00842364">
              <w:rPr>
                <w:sz w:val="22"/>
                <w:szCs w:val="22"/>
              </w:rPr>
              <w:t xml:space="preserve">On page 7 </w:t>
            </w:r>
            <w:proofErr w:type="spellStart"/>
            <w:r w:rsidRPr="00842364">
              <w:rPr>
                <w:sz w:val="22"/>
                <w:szCs w:val="22"/>
              </w:rPr>
              <w:t>Chpt</w:t>
            </w:r>
            <w:proofErr w:type="spellEnd"/>
            <w:r w:rsidRPr="00842364">
              <w:rPr>
                <w:sz w:val="22"/>
                <w:szCs w:val="22"/>
              </w:rPr>
              <w:t xml:space="preserve"> 3 wording is confusing – take another look</w:t>
            </w:r>
          </w:p>
          <w:p w14:paraId="3B7E5606" w14:textId="468C097E" w:rsidR="009F43AF" w:rsidRPr="00842364" w:rsidRDefault="009F43AF" w:rsidP="0021663E">
            <w:pPr>
              <w:pStyle w:val="ListParagraph"/>
              <w:widowControl w:val="0"/>
              <w:numPr>
                <w:ilvl w:val="0"/>
                <w:numId w:val="5"/>
              </w:numPr>
              <w:ind w:right="720"/>
              <w:rPr>
                <w:sz w:val="22"/>
                <w:szCs w:val="22"/>
              </w:rPr>
            </w:pPr>
            <w:r w:rsidRPr="00842364">
              <w:rPr>
                <w:sz w:val="22"/>
                <w:szCs w:val="22"/>
              </w:rPr>
              <w:t>#19 – there are some errors on the WI 35 counts</w:t>
            </w:r>
          </w:p>
          <w:p w14:paraId="05550928" w14:textId="14F9937D" w:rsidR="009F43AF" w:rsidRPr="00842364" w:rsidRDefault="009F43AF" w:rsidP="0021663E">
            <w:pPr>
              <w:pStyle w:val="ListParagraph"/>
              <w:widowControl w:val="0"/>
              <w:numPr>
                <w:ilvl w:val="0"/>
                <w:numId w:val="5"/>
              </w:numPr>
              <w:ind w:right="720"/>
              <w:rPr>
                <w:sz w:val="22"/>
                <w:szCs w:val="22"/>
              </w:rPr>
            </w:pPr>
            <w:r w:rsidRPr="00842364">
              <w:rPr>
                <w:sz w:val="22"/>
                <w:szCs w:val="22"/>
              </w:rPr>
              <w:t>With so many #s – maybe graphs would be helpful.</w:t>
            </w:r>
          </w:p>
          <w:p w14:paraId="459BE073" w14:textId="6DA6155B" w:rsidR="009F43AF" w:rsidRPr="00842364" w:rsidRDefault="00842364" w:rsidP="0021663E">
            <w:pPr>
              <w:pStyle w:val="ListParagraph"/>
              <w:widowControl w:val="0"/>
              <w:numPr>
                <w:ilvl w:val="0"/>
                <w:numId w:val="5"/>
              </w:numPr>
              <w:ind w:right="720"/>
              <w:rPr>
                <w:sz w:val="22"/>
                <w:szCs w:val="22"/>
              </w:rPr>
            </w:pPr>
            <w:r w:rsidRPr="00842364">
              <w:rPr>
                <w:sz w:val="22"/>
                <w:szCs w:val="22"/>
              </w:rPr>
              <w:t>Key Takeaways should be at the beginning of the chapter</w:t>
            </w:r>
          </w:p>
          <w:p w14:paraId="178E2FBC" w14:textId="31064A62" w:rsidR="00842364" w:rsidRPr="00842364" w:rsidRDefault="00842364" w:rsidP="0021663E">
            <w:pPr>
              <w:pStyle w:val="ListParagraph"/>
              <w:widowControl w:val="0"/>
              <w:numPr>
                <w:ilvl w:val="0"/>
                <w:numId w:val="5"/>
              </w:numPr>
              <w:ind w:right="720"/>
              <w:rPr>
                <w:sz w:val="22"/>
                <w:szCs w:val="22"/>
              </w:rPr>
            </w:pPr>
            <w:r w:rsidRPr="00842364">
              <w:rPr>
                <w:sz w:val="22"/>
                <w:szCs w:val="22"/>
              </w:rPr>
              <w:t>Depicted intersection could be at higher capacities than the roads themselves</w:t>
            </w:r>
          </w:p>
          <w:p w14:paraId="5960520A" w14:textId="0B5CC0DA" w:rsidR="00842364" w:rsidRPr="00842364" w:rsidRDefault="00842364" w:rsidP="0021663E">
            <w:pPr>
              <w:pStyle w:val="ListParagraph"/>
              <w:widowControl w:val="0"/>
              <w:numPr>
                <w:ilvl w:val="0"/>
                <w:numId w:val="5"/>
              </w:numPr>
              <w:ind w:right="720"/>
              <w:rPr>
                <w:sz w:val="22"/>
                <w:szCs w:val="22"/>
              </w:rPr>
            </w:pPr>
            <w:r w:rsidRPr="00842364">
              <w:rPr>
                <w:sz w:val="22"/>
                <w:szCs w:val="22"/>
              </w:rPr>
              <w:t>There seems to be a theme of inefficiencies</w:t>
            </w:r>
          </w:p>
          <w:p w14:paraId="005F19BB" w14:textId="2D6558C1" w:rsidR="00842364" w:rsidRPr="00842364" w:rsidRDefault="00842364" w:rsidP="0021663E">
            <w:pPr>
              <w:pStyle w:val="ListParagraph"/>
              <w:widowControl w:val="0"/>
              <w:numPr>
                <w:ilvl w:val="0"/>
                <w:numId w:val="5"/>
              </w:numPr>
              <w:ind w:right="720"/>
              <w:rPr>
                <w:sz w:val="22"/>
                <w:szCs w:val="22"/>
              </w:rPr>
            </w:pPr>
            <w:r w:rsidRPr="00842364">
              <w:rPr>
                <w:sz w:val="22"/>
                <w:szCs w:val="22"/>
              </w:rPr>
              <w:t>Planning efforts might be different depending on population increases and decreases</w:t>
            </w:r>
          </w:p>
          <w:p w14:paraId="240AC1DA" w14:textId="60100ABC" w:rsidR="00842364" w:rsidRPr="00842364" w:rsidRDefault="00842364" w:rsidP="0021663E">
            <w:pPr>
              <w:pStyle w:val="ListParagraph"/>
              <w:widowControl w:val="0"/>
              <w:numPr>
                <w:ilvl w:val="0"/>
                <w:numId w:val="6"/>
              </w:numPr>
              <w:ind w:left="1656" w:right="720"/>
              <w:rPr>
                <w:sz w:val="22"/>
                <w:szCs w:val="22"/>
              </w:rPr>
            </w:pPr>
            <w:r w:rsidRPr="00842364">
              <w:rPr>
                <w:sz w:val="22"/>
                <w:szCs w:val="22"/>
              </w:rPr>
              <w:t>if population increases then look at “x, y, z”</w:t>
            </w:r>
          </w:p>
          <w:p w14:paraId="65C818F9" w14:textId="6C5FF965" w:rsidR="00842364" w:rsidRPr="00842364" w:rsidRDefault="00842364" w:rsidP="0021663E">
            <w:pPr>
              <w:pStyle w:val="ListParagraph"/>
              <w:widowControl w:val="0"/>
              <w:numPr>
                <w:ilvl w:val="0"/>
                <w:numId w:val="6"/>
              </w:numPr>
              <w:ind w:left="1656" w:right="720"/>
              <w:rPr>
                <w:sz w:val="22"/>
                <w:szCs w:val="22"/>
              </w:rPr>
            </w:pPr>
            <w:r w:rsidRPr="00842364">
              <w:rPr>
                <w:sz w:val="22"/>
                <w:szCs w:val="22"/>
              </w:rPr>
              <w:t>if it decreases then look at “g, h, I”</w:t>
            </w:r>
          </w:p>
          <w:p w14:paraId="40A06DD1" w14:textId="65A1D2ED" w:rsidR="00842364" w:rsidRDefault="00842364" w:rsidP="00F73057">
            <w:pPr>
              <w:widowControl w:val="0"/>
              <w:ind w:left="720" w:right="720"/>
              <w:rPr>
                <w:sz w:val="22"/>
                <w:szCs w:val="22"/>
              </w:rPr>
            </w:pPr>
          </w:p>
          <w:p w14:paraId="7B5F1497" w14:textId="77777777" w:rsidR="00842364" w:rsidRDefault="00842364" w:rsidP="00F73057">
            <w:pPr>
              <w:widowControl w:val="0"/>
              <w:ind w:left="720" w:right="720"/>
              <w:rPr>
                <w:sz w:val="22"/>
                <w:szCs w:val="22"/>
              </w:rPr>
            </w:pPr>
            <w:r>
              <w:rPr>
                <w:sz w:val="22"/>
                <w:szCs w:val="22"/>
              </w:rPr>
              <w:t xml:space="preserve">Mike finished up the discussion stating that if you have any more comments/suggestions please let him know.  </w:t>
            </w:r>
          </w:p>
          <w:p w14:paraId="3907082A" w14:textId="77777777" w:rsidR="00842364" w:rsidRDefault="00842364" w:rsidP="00F73057">
            <w:pPr>
              <w:widowControl w:val="0"/>
              <w:ind w:left="720" w:right="720"/>
              <w:rPr>
                <w:sz w:val="22"/>
                <w:szCs w:val="22"/>
              </w:rPr>
            </w:pPr>
          </w:p>
          <w:p w14:paraId="0C25AC70" w14:textId="09A5CF1C" w:rsidR="00842364" w:rsidRDefault="00842364" w:rsidP="00F73057">
            <w:pPr>
              <w:widowControl w:val="0"/>
              <w:ind w:left="720" w:right="720"/>
              <w:rPr>
                <w:sz w:val="22"/>
                <w:szCs w:val="22"/>
              </w:rPr>
            </w:pPr>
            <w:r>
              <w:rPr>
                <w:sz w:val="22"/>
                <w:szCs w:val="22"/>
              </w:rPr>
              <w:t>Jurisdictional consultations begin next week.</w:t>
            </w:r>
          </w:p>
          <w:p w14:paraId="758C9B57" w14:textId="77777777" w:rsidR="00842364" w:rsidRPr="009F43AF" w:rsidRDefault="00842364" w:rsidP="00F73057">
            <w:pPr>
              <w:widowControl w:val="0"/>
              <w:ind w:left="720" w:right="720"/>
              <w:rPr>
                <w:sz w:val="22"/>
                <w:szCs w:val="22"/>
              </w:rPr>
            </w:pPr>
          </w:p>
          <w:p w14:paraId="76680E0F" w14:textId="77777777" w:rsidR="005A2A03" w:rsidRPr="009F43AF" w:rsidRDefault="005A2A03" w:rsidP="00F73057">
            <w:pPr>
              <w:widowControl w:val="0"/>
              <w:rPr>
                <w:b/>
                <w:sz w:val="8"/>
                <w:szCs w:val="8"/>
              </w:rPr>
            </w:pPr>
          </w:p>
          <w:p w14:paraId="6F40B758" w14:textId="77777777" w:rsidR="005A2A03" w:rsidRDefault="005A2A03" w:rsidP="00F73057">
            <w:pPr>
              <w:widowControl w:val="0"/>
              <w:rPr>
                <w:b/>
                <w:color w:val="283A86"/>
                <w:sz w:val="8"/>
                <w:szCs w:val="8"/>
              </w:rPr>
            </w:pPr>
          </w:p>
          <w:p w14:paraId="7D79CD25" w14:textId="77777777" w:rsidR="005A2A03" w:rsidRDefault="005A2A03" w:rsidP="00F73057">
            <w:pPr>
              <w:widowControl w:val="0"/>
              <w:rPr>
                <w:b/>
                <w:color w:val="283A86"/>
                <w:sz w:val="8"/>
                <w:szCs w:val="8"/>
              </w:rPr>
            </w:pPr>
          </w:p>
          <w:p w14:paraId="12D5BE6B" w14:textId="77777777" w:rsidR="005A2A03" w:rsidRDefault="005A2A03" w:rsidP="00F73057">
            <w:pPr>
              <w:widowControl w:val="0"/>
              <w:rPr>
                <w:b/>
                <w:color w:val="283A86"/>
                <w:sz w:val="8"/>
                <w:szCs w:val="8"/>
              </w:rPr>
            </w:pPr>
          </w:p>
          <w:p w14:paraId="1073CE8D" w14:textId="77777777" w:rsidR="005A2A03" w:rsidRDefault="005A2A03" w:rsidP="00F73057">
            <w:pPr>
              <w:widowControl w:val="0"/>
              <w:rPr>
                <w:b/>
                <w:color w:val="283A86"/>
                <w:sz w:val="8"/>
                <w:szCs w:val="8"/>
              </w:rPr>
            </w:pPr>
          </w:p>
          <w:p w14:paraId="7D4A9804" w14:textId="77777777" w:rsidR="005A2A03" w:rsidRDefault="005A2A03" w:rsidP="00F73057">
            <w:pPr>
              <w:widowControl w:val="0"/>
              <w:rPr>
                <w:b/>
                <w:color w:val="283A86"/>
                <w:sz w:val="8"/>
                <w:szCs w:val="8"/>
              </w:rPr>
            </w:pPr>
          </w:p>
          <w:p w14:paraId="4B59E570" w14:textId="77777777" w:rsidR="005A2A03" w:rsidRDefault="005A2A03" w:rsidP="00F73057">
            <w:pPr>
              <w:widowControl w:val="0"/>
              <w:rPr>
                <w:b/>
                <w:color w:val="283A86"/>
                <w:sz w:val="8"/>
                <w:szCs w:val="8"/>
              </w:rPr>
            </w:pPr>
          </w:p>
          <w:p w14:paraId="36F07544" w14:textId="77777777" w:rsidR="005A2A03" w:rsidRDefault="005A2A03" w:rsidP="00F73057">
            <w:pPr>
              <w:widowControl w:val="0"/>
              <w:rPr>
                <w:b/>
                <w:color w:val="283A86"/>
                <w:sz w:val="8"/>
                <w:szCs w:val="8"/>
              </w:rPr>
            </w:pPr>
          </w:p>
          <w:p w14:paraId="7EAF724C" w14:textId="5DD1066D" w:rsidR="00842364" w:rsidRPr="00DA5079" w:rsidRDefault="00842364" w:rsidP="00F73057">
            <w:pPr>
              <w:widowControl w:val="0"/>
              <w:rPr>
                <w:b/>
                <w:color w:val="283A86"/>
                <w:sz w:val="8"/>
                <w:szCs w:val="8"/>
              </w:rPr>
            </w:pPr>
          </w:p>
        </w:tc>
      </w:tr>
      <w:tr w:rsidR="00E301EC" w:rsidRPr="00A14141" w14:paraId="037A47D1" w14:textId="77777777" w:rsidTr="00F73057">
        <w:trPr>
          <w:gridAfter w:val="1"/>
          <w:wAfter w:w="237" w:type="dxa"/>
          <w:trHeight w:val="889"/>
        </w:trPr>
        <w:tc>
          <w:tcPr>
            <w:tcW w:w="11126" w:type="dxa"/>
          </w:tcPr>
          <w:p w14:paraId="052B686D" w14:textId="77777777" w:rsidR="005A2A03" w:rsidRPr="005A2A03" w:rsidRDefault="005A2A03" w:rsidP="00F73057">
            <w:pPr>
              <w:pStyle w:val="ListParagraph"/>
              <w:numPr>
                <w:ilvl w:val="0"/>
                <w:numId w:val="1"/>
              </w:numPr>
              <w:rPr>
                <w:b/>
                <w:color w:val="005DAA"/>
                <w:szCs w:val="24"/>
              </w:rPr>
            </w:pPr>
            <w:r w:rsidRPr="005A2A03">
              <w:rPr>
                <w:b/>
                <w:color w:val="005DAA"/>
                <w:szCs w:val="24"/>
              </w:rPr>
              <w:t>I-35/Bayfront Project Update</w:t>
            </w:r>
          </w:p>
          <w:p w14:paraId="1B35E2ED" w14:textId="41CF7A3C" w:rsidR="001D3E50" w:rsidRDefault="001D3E50" w:rsidP="00F73057">
            <w:pPr>
              <w:widowControl w:val="0"/>
              <w:rPr>
                <w:color w:val="005DAA"/>
                <w:sz w:val="22"/>
                <w:szCs w:val="22"/>
              </w:rPr>
            </w:pPr>
          </w:p>
          <w:p w14:paraId="53096F07" w14:textId="77777777" w:rsidR="000B3452" w:rsidRDefault="00997313" w:rsidP="00F73057">
            <w:pPr>
              <w:widowControl w:val="0"/>
              <w:ind w:left="720" w:right="720"/>
              <w:rPr>
                <w:sz w:val="22"/>
                <w:szCs w:val="22"/>
              </w:rPr>
            </w:pPr>
            <w:r w:rsidRPr="00997313">
              <w:rPr>
                <w:sz w:val="22"/>
                <w:szCs w:val="22"/>
              </w:rPr>
              <w:t xml:space="preserve">Ron gave a summary of the </w:t>
            </w:r>
            <w:r>
              <w:rPr>
                <w:sz w:val="22"/>
                <w:szCs w:val="22"/>
              </w:rPr>
              <w:t>observed issues</w:t>
            </w:r>
            <w:r w:rsidR="000B3452">
              <w:rPr>
                <w:sz w:val="22"/>
                <w:szCs w:val="22"/>
              </w:rPr>
              <w:t xml:space="preserve"> which included:</w:t>
            </w:r>
          </w:p>
          <w:p w14:paraId="2187D804" w14:textId="77777777" w:rsidR="000B3452" w:rsidRPr="000B3452" w:rsidRDefault="000B3452" w:rsidP="0021663E">
            <w:pPr>
              <w:pStyle w:val="ListParagraph"/>
              <w:widowControl w:val="0"/>
              <w:numPr>
                <w:ilvl w:val="0"/>
                <w:numId w:val="7"/>
              </w:numPr>
              <w:ind w:right="720"/>
              <w:rPr>
                <w:sz w:val="22"/>
                <w:szCs w:val="22"/>
              </w:rPr>
            </w:pPr>
            <w:r w:rsidRPr="000B3452">
              <w:rPr>
                <w:b/>
                <w:bCs/>
                <w:sz w:val="22"/>
                <w:szCs w:val="22"/>
              </w:rPr>
              <w:t xml:space="preserve">Traffic congestion </w:t>
            </w:r>
            <w:r w:rsidRPr="000B3452">
              <w:rPr>
                <w:sz w:val="22"/>
                <w:szCs w:val="22"/>
              </w:rPr>
              <w:t>due to circulation and processing time at parking entrances</w:t>
            </w:r>
          </w:p>
          <w:p w14:paraId="7376E79E" w14:textId="77777777" w:rsidR="000B3452" w:rsidRPr="000B3452" w:rsidRDefault="000B3452" w:rsidP="0021663E">
            <w:pPr>
              <w:pStyle w:val="ListParagraph"/>
              <w:widowControl w:val="0"/>
              <w:numPr>
                <w:ilvl w:val="0"/>
                <w:numId w:val="7"/>
              </w:numPr>
              <w:ind w:right="720"/>
              <w:rPr>
                <w:sz w:val="22"/>
                <w:szCs w:val="22"/>
              </w:rPr>
            </w:pPr>
            <w:r w:rsidRPr="000B3452">
              <w:rPr>
                <w:b/>
                <w:bCs/>
                <w:sz w:val="22"/>
                <w:szCs w:val="22"/>
              </w:rPr>
              <w:t xml:space="preserve">Coordination difficulty </w:t>
            </w:r>
            <w:r w:rsidRPr="000B3452">
              <w:rPr>
                <w:sz w:val="22"/>
                <w:szCs w:val="22"/>
              </w:rPr>
              <w:t>among independent parking operations</w:t>
            </w:r>
          </w:p>
          <w:p w14:paraId="33A09442" w14:textId="77777777" w:rsidR="000B3452" w:rsidRPr="000B3452" w:rsidRDefault="000B3452" w:rsidP="0021663E">
            <w:pPr>
              <w:pStyle w:val="ListParagraph"/>
              <w:widowControl w:val="0"/>
              <w:numPr>
                <w:ilvl w:val="0"/>
                <w:numId w:val="7"/>
              </w:numPr>
              <w:ind w:right="720"/>
              <w:rPr>
                <w:sz w:val="22"/>
                <w:szCs w:val="22"/>
              </w:rPr>
            </w:pPr>
            <w:r w:rsidRPr="000B3452">
              <w:rPr>
                <w:b/>
                <w:bCs/>
                <w:sz w:val="22"/>
                <w:szCs w:val="22"/>
              </w:rPr>
              <w:t>Lack of advanced and real-time parking information</w:t>
            </w:r>
          </w:p>
          <w:p w14:paraId="32646532" w14:textId="77777777" w:rsidR="000B3452" w:rsidRPr="000B3452" w:rsidRDefault="000B3452" w:rsidP="0021663E">
            <w:pPr>
              <w:pStyle w:val="ListParagraph"/>
              <w:widowControl w:val="0"/>
              <w:numPr>
                <w:ilvl w:val="0"/>
                <w:numId w:val="7"/>
              </w:numPr>
              <w:ind w:right="720"/>
              <w:rPr>
                <w:sz w:val="22"/>
                <w:szCs w:val="22"/>
              </w:rPr>
            </w:pPr>
            <w:r w:rsidRPr="000B3452">
              <w:rPr>
                <w:b/>
                <w:bCs/>
                <w:sz w:val="22"/>
                <w:szCs w:val="22"/>
              </w:rPr>
              <w:t xml:space="preserve">Lack of information about alternative transportation options and wayfinding </w:t>
            </w:r>
            <w:r w:rsidRPr="000B3452">
              <w:rPr>
                <w:sz w:val="22"/>
                <w:szCs w:val="22"/>
              </w:rPr>
              <w:t>(pedestrian, bicycle, transit)</w:t>
            </w:r>
          </w:p>
          <w:p w14:paraId="79007DC5" w14:textId="77777777" w:rsidR="000B3452" w:rsidRDefault="000B3452" w:rsidP="00F73057">
            <w:pPr>
              <w:widowControl w:val="0"/>
              <w:ind w:left="720" w:right="720"/>
              <w:rPr>
                <w:sz w:val="22"/>
                <w:szCs w:val="22"/>
              </w:rPr>
            </w:pPr>
          </w:p>
          <w:p w14:paraId="4F91230B" w14:textId="4C769710" w:rsidR="00842364" w:rsidRDefault="000B3452" w:rsidP="00F73057">
            <w:pPr>
              <w:widowControl w:val="0"/>
              <w:ind w:left="720" w:right="720"/>
              <w:rPr>
                <w:sz w:val="22"/>
                <w:szCs w:val="22"/>
              </w:rPr>
            </w:pPr>
            <w:r>
              <w:rPr>
                <w:sz w:val="22"/>
                <w:szCs w:val="22"/>
              </w:rPr>
              <w:t xml:space="preserve">The </w:t>
            </w:r>
            <w:r w:rsidR="00997313" w:rsidRPr="00997313">
              <w:rPr>
                <w:sz w:val="22"/>
                <w:szCs w:val="22"/>
              </w:rPr>
              <w:t>key strategies</w:t>
            </w:r>
            <w:r>
              <w:rPr>
                <w:sz w:val="22"/>
                <w:szCs w:val="22"/>
              </w:rPr>
              <w:t xml:space="preserve"> included:</w:t>
            </w:r>
          </w:p>
          <w:p w14:paraId="7C8E1CD2" w14:textId="77777777" w:rsidR="000B3452" w:rsidRPr="000B3452" w:rsidRDefault="000B3452" w:rsidP="00F73057">
            <w:pPr>
              <w:widowControl w:val="0"/>
              <w:ind w:left="720" w:right="720"/>
              <w:rPr>
                <w:sz w:val="8"/>
                <w:szCs w:val="8"/>
              </w:rPr>
            </w:pPr>
          </w:p>
          <w:p w14:paraId="1BA294A8" w14:textId="77777777" w:rsidR="000B3452" w:rsidRPr="000B3452" w:rsidRDefault="000B3452" w:rsidP="0021663E">
            <w:pPr>
              <w:pStyle w:val="ListParagraph"/>
              <w:widowControl w:val="0"/>
              <w:numPr>
                <w:ilvl w:val="0"/>
                <w:numId w:val="7"/>
              </w:numPr>
              <w:ind w:right="720"/>
              <w:rPr>
                <w:sz w:val="22"/>
                <w:szCs w:val="22"/>
              </w:rPr>
            </w:pPr>
            <w:r w:rsidRPr="000B3452">
              <w:rPr>
                <w:b/>
                <w:bCs/>
                <w:sz w:val="22"/>
                <w:szCs w:val="22"/>
              </w:rPr>
              <w:t>Strategy Group 1: Outreach and Minimal Traffic Management</w:t>
            </w:r>
          </w:p>
          <w:p w14:paraId="472DA82E" w14:textId="77777777" w:rsidR="00530773" w:rsidRPr="000B3452" w:rsidRDefault="00D81272" w:rsidP="0021663E">
            <w:pPr>
              <w:widowControl w:val="0"/>
              <w:numPr>
                <w:ilvl w:val="2"/>
                <w:numId w:val="8"/>
              </w:numPr>
              <w:ind w:right="720"/>
              <w:rPr>
                <w:sz w:val="22"/>
                <w:szCs w:val="22"/>
              </w:rPr>
            </w:pPr>
            <w:r w:rsidRPr="000B3452">
              <w:rPr>
                <w:i/>
                <w:iCs/>
                <w:sz w:val="22"/>
                <w:szCs w:val="22"/>
              </w:rPr>
              <w:t xml:space="preserve">Marketing; pedestrian improvements; wayfinding signage </w:t>
            </w:r>
          </w:p>
          <w:p w14:paraId="3D99BA90" w14:textId="77777777" w:rsidR="000B3452" w:rsidRPr="000B3452" w:rsidRDefault="000B3452" w:rsidP="0021663E">
            <w:pPr>
              <w:pStyle w:val="ListParagraph"/>
              <w:widowControl w:val="0"/>
              <w:numPr>
                <w:ilvl w:val="0"/>
                <w:numId w:val="7"/>
              </w:numPr>
              <w:ind w:right="720"/>
              <w:rPr>
                <w:sz w:val="22"/>
                <w:szCs w:val="22"/>
              </w:rPr>
            </w:pPr>
            <w:r w:rsidRPr="000B3452">
              <w:rPr>
                <w:b/>
                <w:bCs/>
                <w:sz w:val="22"/>
                <w:szCs w:val="22"/>
              </w:rPr>
              <w:t>Strategy Group 2: Parking and Traffic Circulation Management</w:t>
            </w:r>
          </w:p>
          <w:p w14:paraId="4D96F596" w14:textId="77777777" w:rsidR="00530773" w:rsidRPr="000B3452" w:rsidRDefault="00D81272" w:rsidP="0021663E">
            <w:pPr>
              <w:widowControl w:val="0"/>
              <w:numPr>
                <w:ilvl w:val="2"/>
                <w:numId w:val="9"/>
              </w:numPr>
              <w:ind w:right="720"/>
              <w:rPr>
                <w:sz w:val="22"/>
                <w:szCs w:val="22"/>
              </w:rPr>
            </w:pPr>
            <w:r w:rsidRPr="000B3452">
              <w:rPr>
                <w:i/>
                <w:iCs/>
                <w:sz w:val="22"/>
                <w:szCs w:val="22"/>
              </w:rPr>
              <w:t>Integrated management; multiple entrances; downtown and assigned parking</w:t>
            </w:r>
          </w:p>
          <w:p w14:paraId="33585C13" w14:textId="77777777" w:rsidR="000B3452" w:rsidRPr="000B3452" w:rsidRDefault="000B3452" w:rsidP="0021663E">
            <w:pPr>
              <w:pStyle w:val="ListParagraph"/>
              <w:widowControl w:val="0"/>
              <w:numPr>
                <w:ilvl w:val="0"/>
                <w:numId w:val="7"/>
              </w:numPr>
              <w:ind w:right="720"/>
              <w:rPr>
                <w:sz w:val="22"/>
                <w:szCs w:val="22"/>
              </w:rPr>
            </w:pPr>
            <w:r w:rsidRPr="000B3452">
              <w:rPr>
                <w:b/>
                <w:bCs/>
                <w:sz w:val="22"/>
                <w:szCs w:val="22"/>
              </w:rPr>
              <w:t>Strategy Group 3: Traffic Operation Improvement</w:t>
            </w:r>
          </w:p>
          <w:p w14:paraId="5FD123E9" w14:textId="77777777" w:rsidR="00530773" w:rsidRPr="000B3452" w:rsidRDefault="00D81272" w:rsidP="0021663E">
            <w:pPr>
              <w:widowControl w:val="0"/>
              <w:numPr>
                <w:ilvl w:val="2"/>
                <w:numId w:val="10"/>
              </w:numPr>
              <w:ind w:right="720"/>
              <w:rPr>
                <w:sz w:val="22"/>
                <w:szCs w:val="22"/>
              </w:rPr>
            </w:pPr>
            <w:r w:rsidRPr="000B3452">
              <w:rPr>
                <w:i/>
                <w:iCs/>
                <w:sz w:val="22"/>
                <w:szCs w:val="22"/>
              </w:rPr>
              <w:t>Signal timing; separate NB/EB traffic on 5th Avenue ramp</w:t>
            </w:r>
          </w:p>
          <w:p w14:paraId="755B87C5" w14:textId="77777777" w:rsidR="000B3452" w:rsidRPr="000B3452" w:rsidRDefault="000B3452" w:rsidP="0021663E">
            <w:pPr>
              <w:pStyle w:val="ListParagraph"/>
              <w:widowControl w:val="0"/>
              <w:numPr>
                <w:ilvl w:val="0"/>
                <w:numId w:val="7"/>
              </w:numPr>
              <w:ind w:right="720"/>
              <w:rPr>
                <w:sz w:val="22"/>
                <w:szCs w:val="22"/>
              </w:rPr>
            </w:pPr>
            <w:r w:rsidRPr="000B3452">
              <w:rPr>
                <w:b/>
                <w:bCs/>
                <w:sz w:val="22"/>
                <w:szCs w:val="22"/>
              </w:rPr>
              <w:t>Strategy Group 4: Circulation Improvement</w:t>
            </w:r>
          </w:p>
          <w:p w14:paraId="53748082" w14:textId="77777777" w:rsidR="00530773" w:rsidRPr="000B3452" w:rsidRDefault="00D81272" w:rsidP="0021663E">
            <w:pPr>
              <w:widowControl w:val="0"/>
              <w:numPr>
                <w:ilvl w:val="2"/>
                <w:numId w:val="11"/>
              </w:numPr>
              <w:ind w:right="720"/>
              <w:rPr>
                <w:sz w:val="22"/>
                <w:szCs w:val="22"/>
              </w:rPr>
            </w:pPr>
            <w:r w:rsidRPr="000B3452">
              <w:rPr>
                <w:i/>
                <w:iCs/>
                <w:sz w:val="22"/>
                <w:szCs w:val="22"/>
              </w:rPr>
              <w:t>Change Harbor Drive to 1-way; create Lake Ave/Canal Park Drive 1-way pair</w:t>
            </w:r>
          </w:p>
          <w:p w14:paraId="3772E374" w14:textId="77777777" w:rsidR="000B3452" w:rsidRPr="000B3452" w:rsidRDefault="000B3452" w:rsidP="0021663E">
            <w:pPr>
              <w:pStyle w:val="ListParagraph"/>
              <w:widowControl w:val="0"/>
              <w:numPr>
                <w:ilvl w:val="0"/>
                <w:numId w:val="7"/>
              </w:numPr>
              <w:ind w:right="720"/>
              <w:rPr>
                <w:sz w:val="22"/>
                <w:szCs w:val="22"/>
              </w:rPr>
            </w:pPr>
            <w:r w:rsidRPr="000B3452">
              <w:rPr>
                <w:b/>
                <w:bCs/>
                <w:sz w:val="22"/>
                <w:szCs w:val="22"/>
              </w:rPr>
              <w:t>Strategy Group 5: Roadway or Network Improvement</w:t>
            </w:r>
          </w:p>
          <w:p w14:paraId="4D8CA604" w14:textId="77777777" w:rsidR="00530773" w:rsidRPr="000B3452" w:rsidRDefault="00D81272" w:rsidP="0021663E">
            <w:pPr>
              <w:widowControl w:val="0"/>
              <w:numPr>
                <w:ilvl w:val="2"/>
                <w:numId w:val="12"/>
              </w:numPr>
              <w:ind w:right="720"/>
              <w:rPr>
                <w:sz w:val="22"/>
                <w:szCs w:val="22"/>
              </w:rPr>
            </w:pPr>
            <w:r w:rsidRPr="000B3452">
              <w:rPr>
                <w:i/>
                <w:iCs/>
                <w:sz w:val="22"/>
                <w:szCs w:val="22"/>
              </w:rPr>
              <w:t>Reconstruct 5th Ave W. roadway/sidewalk; add roadway capacity to Railroad St</w:t>
            </w:r>
          </w:p>
          <w:p w14:paraId="27C9CF3B" w14:textId="77777777" w:rsidR="000B3452" w:rsidRPr="000B3452" w:rsidRDefault="000B3452" w:rsidP="0021663E">
            <w:pPr>
              <w:pStyle w:val="ListParagraph"/>
              <w:widowControl w:val="0"/>
              <w:numPr>
                <w:ilvl w:val="0"/>
                <w:numId w:val="7"/>
              </w:numPr>
              <w:ind w:right="720"/>
              <w:rPr>
                <w:sz w:val="22"/>
                <w:szCs w:val="22"/>
              </w:rPr>
            </w:pPr>
            <w:r w:rsidRPr="000B3452">
              <w:rPr>
                <w:b/>
                <w:bCs/>
                <w:sz w:val="22"/>
                <w:szCs w:val="22"/>
              </w:rPr>
              <w:t>Strategy Group 6: Transit/Railway Improvement</w:t>
            </w:r>
          </w:p>
          <w:p w14:paraId="041FD3DE" w14:textId="77777777" w:rsidR="00530773" w:rsidRPr="000B3452" w:rsidRDefault="00D81272" w:rsidP="0021663E">
            <w:pPr>
              <w:widowControl w:val="0"/>
              <w:numPr>
                <w:ilvl w:val="2"/>
                <w:numId w:val="13"/>
              </w:numPr>
              <w:ind w:right="720"/>
              <w:rPr>
                <w:sz w:val="22"/>
                <w:szCs w:val="22"/>
              </w:rPr>
            </w:pPr>
            <w:r w:rsidRPr="000B3452">
              <w:rPr>
                <w:i/>
                <w:iCs/>
                <w:sz w:val="22"/>
                <w:szCs w:val="22"/>
              </w:rPr>
              <w:t>Add dedicated bus lane via 5th Ave W/Harbor Dr; add P&amp;R shuttle option</w:t>
            </w:r>
          </w:p>
          <w:p w14:paraId="540F9F6C" w14:textId="77777777" w:rsidR="000B3452" w:rsidRPr="000B3452" w:rsidRDefault="000B3452" w:rsidP="0021663E">
            <w:pPr>
              <w:pStyle w:val="ListParagraph"/>
              <w:widowControl w:val="0"/>
              <w:numPr>
                <w:ilvl w:val="0"/>
                <w:numId w:val="7"/>
              </w:numPr>
              <w:ind w:right="720"/>
              <w:rPr>
                <w:sz w:val="22"/>
                <w:szCs w:val="22"/>
              </w:rPr>
            </w:pPr>
            <w:r w:rsidRPr="000B3452">
              <w:rPr>
                <w:b/>
                <w:bCs/>
                <w:sz w:val="22"/>
                <w:szCs w:val="22"/>
              </w:rPr>
              <w:t>Strategy Group 7: System or Capacity Improvement</w:t>
            </w:r>
          </w:p>
          <w:p w14:paraId="7663DFC7" w14:textId="77777777" w:rsidR="00530773" w:rsidRPr="000B3452" w:rsidRDefault="00D81272" w:rsidP="0021663E">
            <w:pPr>
              <w:widowControl w:val="0"/>
              <w:numPr>
                <w:ilvl w:val="2"/>
                <w:numId w:val="14"/>
              </w:numPr>
              <w:ind w:right="720"/>
              <w:rPr>
                <w:sz w:val="22"/>
                <w:szCs w:val="22"/>
              </w:rPr>
            </w:pPr>
            <w:r w:rsidRPr="000B3452">
              <w:rPr>
                <w:i/>
                <w:iCs/>
                <w:sz w:val="22"/>
                <w:szCs w:val="22"/>
              </w:rPr>
              <w:t>Construct a parking ramp near the power plant; utilize apps for traffic &amp; parking info</w:t>
            </w:r>
          </w:p>
          <w:p w14:paraId="07BB6C3B" w14:textId="50832AD7" w:rsidR="00997313" w:rsidRPr="00284CA9" w:rsidRDefault="00997313" w:rsidP="00F73057">
            <w:pPr>
              <w:widowControl w:val="0"/>
              <w:ind w:left="720" w:right="720"/>
              <w:rPr>
                <w:sz w:val="12"/>
                <w:szCs w:val="12"/>
              </w:rPr>
            </w:pPr>
          </w:p>
          <w:p w14:paraId="56BA50EB" w14:textId="45C1B7B8" w:rsidR="00284CA9" w:rsidRDefault="000B3452" w:rsidP="00F73057">
            <w:pPr>
              <w:widowControl w:val="0"/>
              <w:ind w:left="720" w:right="720"/>
              <w:rPr>
                <w:bCs/>
                <w:sz w:val="22"/>
                <w:szCs w:val="22"/>
              </w:rPr>
            </w:pPr>
            <w:r>
              <w:rPr>
                <w:sz w:val="22"/>
                <w:szCs w:val="22"/>
              </w:rPr>
              <w:t xml:space="preserve">Much of this data was evaluated by degree of </w:t>
            </w:r>
            <w:r w:rsidRPr="000B3452">
              <w:rPr>
                <w:bCs/>
                <w:sz w:val="22"/>
                <w:szCs w:val="22"/>
              </w:rPr>
              <w:t>improvement combined with financial feasibility and implementation viability</w:t>
            </w:r>
            <w:r>
              <w:rPr>
                <w:bCs/>
                <w:sz w:val="22"/>
                <w:szCs w:val="22"/>
              </w:rPr>
              <w:t>.  The strategies were listed in table</w:t>
            </w:r>
            <w:r w:rsidR="00284CA9">
              <w:rPr>
                <w:bCs/>
                <w:sz w:val="22"/>
                <w:szCs w:val="22"/>
              </w:rPr>
              <w:t>s</w:t>
            </w:r>
            <w:r>
              <w:rPr>
                <w:bCs/>
                <w:sz w:val="22"/>
                <w:szCs w:val="22"/>
              </w:rPr>
              <w:t xml:space="preserve"> and evaluated on their favorability and feasibility.</w:t>
            </w:r>
          </w:p>
          <w:p w14:paraId="33B1ECB4" w14:textId="4BD28D95" w:rsidR="00284CA9" w:rsidRDefault="00284CA9" w:rsidP="00F73057">
            <w:pPr>
              <w:widowControl w:val="0"/>
              <w:ind w:left="720" w:right="720"/>
              <w:rPr>
                <w:bCs/>
                <w:sz w:val="22"/>
                <w:szCs w:val="22"/>
              </w:rPr>
            </w:pPr>
          </w:p>
          <w:p w14:paraId="06637F35" w14:textId="5FB66D2F" w:rsidR="00BB73C4" w:rsidRDefault="00BB73C4" w:rsidP="00F73057">
            <w:pPr>
              <w:widowControl w:val="0"/>
              <w:ind w:left="720" w:right="720"/>
              <w:rPr>
                <w:bCs/>
                <w:sz w:val="22"/>
                <w:szCs w:val="22"/>
              </w:rPr>
            </w:pPr>
            <w:r>
              <w:rPr>
                <w:bCs/>
                <w:sz w:val="22"/>
                <w:szCs w:val="22"/>
              </w:rPr>
              <w:t>Next Steps:</w:t>
            </w:r>
          </w:p>
          <w:p w14:paraId="2E0FDB82" w14:textId="77777777" w:rsidR="00530773" w:rsidRPr="00BB73C4" w:rsidRDefault="00D81272" w:rsidP="0021663E">
            <w:pPr>
              <w:pStyle w:val="ListParagraph"/>
              <w:widowControl w:val="0"/>
              <w:numPr>
                <w:ilvl w:val="0"/>
                <w:numId w:val="7"/>
              </w:numPr>
              <w:ind w:right="720"/>
              <w:rPr>
                <w:bCs/>
                <w:sz w:val="22"/>
                <w:szCs w:val="22"/>
              </w:rPr>
            </w:pPr>
            <w:r w:rsidRPr="00BB73C4">
              <w:rPr>
                <w:b/>
                <w:bCs/>
                <w:sz w:val="22"/>
                <w:szCs w:val="22"/>
              </w:rPr>
              <w:t>Final Stakeholder Meeting — April 24</w:t>
            </w:r>
          </w:p>
          <w:p w14:paraId="3164D871" w14:textId="77777777" w:rsidR="00530773" w:rsidRPr="00BB73C4" w:rsidRDefault="00D81272" w:rsidP="0021663E">
            <w:pPr>
              <w:widowControl w:val="0"/>
              <w:numPr>
                <w:ilvl w:val="2"/>
                <w:numId w:val="14"/>
              </w:numPr>
              <w:tabs>
                <w:tab w:val="num" w:pos="1440"/>
              </w:tabs>
              <w:ind w:right="720"/>
              <w:rPr>
                <w:bCs/>
                <w:sz w:val="22"/>
                <w:szCs w:val="22"/>
              </w:rPr>
            </w:pPr>
            <w:r w:rsidRPr="00BB73C4">
              <w:rPr>
                <w:bCs/>
                <w:sz w:val="22"/>
                <w:szCs w:val="22"/>
              </w:rPr>
              <w:t xml:space="preserve">Review/input into final recommendations </w:t>
            </w:r>
          </w:p>
          <w:p w14:paraId="04D0276B" w14:textId="77777777" w:rsidR="00530773" w:rsidRPr="00BB73C4" w:rsidRDefault="00D81272" w:rsidP="0021663E">
            <w:pPr>
              <w:pStyle w:val="ListParagraph"/>
              <w:widowControl w:val="0"/>
              <w:numPr>
                <w:ilvl w:val="0"/>
                <w:numId w:val="7"/>
              </w:numPr>
              <w:ind w:right="720"/>
              <w:rPr>
                <w:bCs/>
                <w:sz w:val="22"/>
                <w:szCs w:val="22"/>
              </w:rPr>
            </w:pPr>
            <w:r w:rsidRPr="00BB73C4">
              <w:rPr>
                <w:b/>
                <w:bCs/>
                <w:sz w:val="22"/>
                <w:szCs w:val="22"/>
              </w:rPr>
              <w:t>Public Meeting — Wed, May 22, 5:00 pm</w:t>
            </w:r>
            <w:r w:rsidRPr="00BB73C4">
              <w:rPr>
                <w:b/>
                <w:bCs/>
                <w:sz w:val="22"/>
                <w:szCs w:val="22"/>
              </w:rPr>
              <w:br/>
              <w:t xml:space="preserve">                                  DECC French River Room</w:t>
            </w:r>
          </w:p>
          <w:p w14:paraId="4084E879" w14:textId="77777777" w:rsidR="00530773" w:rsidRPr="00BB73C4" w:rsidRDefault="00D81272" w:rsidP="0021663E">
            <w:pPr>
              <w:widowControl w:val="0"/>
              <w:numPr>
                <w:ilvl w:val="2"/>
                <w:numId w:val="14"/>
              </w:numPr>
              <w:tabs>
                <w:tab w:val="num" w:pos="1440"/>
              </w:tabs>
              <w:ind w:right="720"/>
              <w:rPr>
                <w:bCs/>
                <w:sz w:val="22"/>
                <w:szCs w:val="22"/>
              </w:rPr>
            </w:pPr>
            <w:r w:rsidRPr="00BB73C4">
              <w:rPr>
                <w:bCs/>
                <w:sz w:val="22"/>
                <w:szCs w:val="22"/>
              </w:rPr>
              <w:t xml:space="preserve">Summary of recommended improvements </w:t>
            </w:r>
          </w:p>
          <w:p w14:paraId="45D73110" w14:textId="77777777" w:rsidR="00530773" w:rsidRPr="00BB73C4" w:rsidRDefault="00D81272" w:rsidP="0021663E">
            <w:pPr>
              <w:widowControl w:val="0"/>
              <w:numPr>
                <w:ilvl w:val="2"/>
                <w:numId w:val="14"/>
              </w:numPr>
              <w:tabs>
                <w:tab w:val="num" w:pos="1440"/>
              </w:tabs>
              <w:ind w:right="720"/>
              <w:rPr>
                <w:bCs/>
                <w:sz w:val="22"/>
                <w:szCs w:val="22"/>
              </w:rPr>
            </w:pPr>
            <w:r w:rsidRPr="00BB73C4">
              <w:rPr>
                <w:bCs/>
                <w:sz w:val="22"/>
                <w:szCs w:val="22"/>
              </w:rPr>
              <w:t xml:space="preserve">Short term event management plan </w:t>
            </w:r>
          </w:p>
          <w:p w14:paraId="6B821B1C" w14:textId="77777777" w:rsidR="00530773" w:rsidRPr="00BB73C4" w:rsidRDefault="00D81272" w:rsidP="0021663E">
            <w:pPr>
              <w:widowControl w:val="0"/>
              <w:numPr>
                <w:ilvl w:val="2"/>
                <w:numId w:val="14"/>
              </w:numPr>
              <w:tabs>
                <w:tab w:val="num" w:pos="1440"/>
              </w:tabs>
              <w:ind w:right="720"/>
              <w:rPr>
                <w:bCs/>
                <w:sz w:val="22"/>
                <w:szCs w:val="22"/>
              </w:rPr>
            </w:pPr>
            <w:r w:rsidRPr="00BB73C4">
              <w:rPr>
                <w:bCs/>
                <w:sz w:val="22"/>
                <w:szCs w:val="22"/>
              </w:rPr>
              <w:t>Long term infrastructure plan</w:t>
            </w:r>
          </w:p>
          <w:p w14:paraId="7956FB60" w14:textId="77777777" w:rsidR="00530773" w:rsidRPr="00BB73C4" w:rsidRDefault="00D81272" w:rsidP="0021663E">
            <w:pPr>
              <w:pStyle w:val="ListParagraph"/>
              <w:widowControl w:val="0"/>
              <w:numPr>
                <w:ilvl w:val="0"/>
                <w:numId w:val="7"/>
              </w:numPr>
              <w:ind w:right="720"/>
              <w:rPr>
                <w:bCs/>
                <w:sz w:val="22"/>
                <w:szCs w:val="22"/>
              </w:rPr>
            </w:pPr>
            <w:r w:rsidRPr="00BB73C4">
              <w:rPr>
                <w:b/>
                <w:bCs/>
                <w:sz w:val="22"/>
                <w:szCs w:val="22"/>
              </w:rPr>
              <w:t>Project Implementation</w:t>
            </w:r>
          </w:p>
          <w:p w14:paraId="18F69BF8" w14:textId="77777777" w:rsidR="00530773" w:rsidRPr="00BB73C4" w:rsidRDefault="00D81272" w:rsidP="0021663E">
            <w:pPr>
              <w:widowControl w:val="0"/>
              <w:numPr>
                <w:ilvl w:val="2"/>
                <w:numId w:val="14"/>
              </w:numPr>
              <w:tabs>
                <w:tab w:val="num" w:pos="1440"/>
              </w:tabs>
              <w:ind w:right="720"/>
              <w:rPr>
                <w:bCs/>
                <w:sz w:val="22"/>
                <w:szCs w:val="22"/>
              </w:rPr>
            </w:pPr>
            <w:r w:rsidRPr="00BB73C4">
              <w:rPr>
                <w:bCs/>
                <w:sz w:val="22"/>
                <w:szCs w:val="22"/>
              </w:rPr>
              <w:t>Summer 2019</w:t>
            </w:r>
          </w:p>
          <w:p w14:paraId="3E158942" w14:textId="77777777" w:rsidR="00BB73C4" w:rsidRDefault="00BB73C4" w:rsidP="00F73057">
            <w:pPr>
              <w:widowControl w:val="0"/>
              <w:ind w:left="720" w:right="720"/>
              <w:rPr>
                <w:bCs/>
                <w:sz w:val="22"/>
                <w:szCs w:val="22"/>
              </w:rPr>
            </w:pPr>
          </w:p>
          <w:p w14:paraId="007D6328" w14:textId="3213D66B" w:rsidR="00BB73C4" w:rsidRDefault="00284CA9" w:rsidP="00F73057">
            <w:pPr>
              <w:widowControl w:val="0"/>
              <w:ind w:left="720" w:right="720"/>
              <w:rPr>
                <w:bCs/>
                <w:sz w:val="22"/>
                <w:szCs w:val="22"/>
              </w:rPr>
            </w:pPr>
            <w:r>
              <w:rPr>
                <w:bCs/>
                <w:sz w:val="22"/>
                <w:szCs w:val="22"/>
              </w:rPr>
              <w:t xml:space="preserve">For more information please </w:t>
            </w:r>
            <w:r w:rsidR="00BB73C4">
              <w:rPr>
                <w:bCs/>
                <w:sz w:val="22"/>
                <w:szCs w:val="22"/>
              </w:rPr>
              <w:t xml:space="preserve">or if you would like a pdf of the presentation please </w:t>
            </w:r>
            <w:r>
              <w:rPr>
                <w:bCs/>
                <w:sz w:val="22"/>
                <w:szCs w:val="22"/>
              </w:rPr>
              <w:t>let us know</w:t>
            </w:r>
            <w:r w:rsidR="00BB73C4">
              <w:rPr>
                <w:bCs/>
                <w:sz w:val="22"/>
                <w:szCs w:val="22"/>
              </w:rPr>
              <w:t>.</w:t>
            </w:r>
            <w:r>
              <w:rPr>
                <w:bCs/>
                <w:sz w:val="22"/>
                <w:szCs w:val="22"/>
              </w:rPr>
              <w:t xml:space="preserve"> </w:t>
            </w:r>
          </w:p>
          <w:p w14:paraId="530F6C98" w14:textId="4B2FB69C" w:rsidR="000B3452" w:rsidRPr="000B3452" w:rsidRDefault="000B3452" w:rsidP="00F73057">
            <w:pPr>
              <w:widowControl w:val="0"/>
              <w:ind w:left="720" w:right="720"/>
              <w:rPr>
                <w:sz w:val="22"/>
                <w:szCs w:val="22"/>
              </w:rPr>
            </w:pPr>
            <w:r>
              <w:rPr>
                <w:bCs/>
                <w:sz w:val="22"/>
                <w:szCs w:val="22"/>
              </w:rPr>
              <w:t xml:space="preserve">   </w:t>
            </w:r>
          </w:p>
          <w:p w14:paraId="310AA920" w14:textId="244E73EF" w:rsidR="005A2A03" w:rsidRPr="00572CB9" w:rsidRDefault="005A2A03" w:rsidP="00F73057">
            <w:pPr>
              <w:widowControl w:val="0"/>
              <w:ind w:left="720" w:right="720"/>
              <w:rPr>
                <w:i/>
                <w:color w:val="005DAA"/>
                <w:sz w:val="12"/>
                <w:szCs w:val="12"/>
              </w:rPr>
            </w:pPr>
          </w:p>
        </w:tc>
      </w:tr>
      <w:tr w:rsidR="00E301EC" w:rsidRPr="00A14141" w14:paraId="514DAA36" w14:textId="77777777" w:rsidTr="00F73057">
        <w:trPr>
          <w:gridAfter w:val="1"/>
          <w:wAfter w:w="237" w:type="dxa"/>
          <w:trHeight w:val="5010"/>
        </w:trPr>
        <w:tc>
          <w:tcPr>
            <w:tcW w:w="11126" w:type="dxa"/>
          </w:tcPr>
          <w:p w14:paraId="05617024" w14:textId="77777777" w:rsidR="001D3E50" w:rsidRDefault="005A2A03" w:rsidP="00F73057">
            <w:pPr>
              <w:widowControl w:val="0"/>
              <w:numPr>
                <w:ilvl w:val="0"/>
                <w:numId w:val="1"/>
              </w:numPr>
              <w:spacing w:before="60"/>
              <w:rPr>
                <w:b/>
                <w:color w:val="005DAA"/>
                <w:szCs w:val="24"/>
              </w:rPr>
            </w:pPr>
            <w:r>
              <w:rPr>
                <w:b/>
                <w:color w:val="005DAA"/>
                <w:szCs w:val="24"/>
              </w:rPr>
              <w:t>Harbor Planning Update</w:t>
            </w:r>
          </w:p>
          <w:p w14:paraId="0E0CB803" w14:textId="77777777" w:rsidR="004D69DC" w:rsidRDefault="004D69DC" w:rsidP="00F73057">
            <w:pPr>
              <w:widowControl w:val="0"/>
              <w:ind w:left="720" w:right="720"/>
              <w:rPr>
                <w:sz w:val="22"/>
                <w:szCs w:val="22"/>
              </w:rPr>
            </w:pPr>
          </w:p>
          <w:p w14:paraId="5B83C997" w14:textId="21EFF813" w:rsidR="005A2A03" w:rsidRDefault="00BA7208" w:rsidP="00F73057">
            <w:pPr>
              <w:widowControl w:val="0"/>
              <w:ind w:left="720" w:right="720"/>
              <w:rPr>
                <w:sz w:val="22"/>
                <w:szCs w:val="22"/>
              </w:rPr>
            </w:pPr>
            <w:r w:rsidRPr="00BA7208">
              <w:rPr>
                <w:sz w:val="22"/>
                <w:szCs w:val="22"/>
              </w:rPr>
              <w:t>Mike gave an overview of the agenda items covered at the March HTAC meeting which included an update to the goings on at the Duluth Seaway Port Authority</w:t>
            </w:r>
            <w:r>
              <w:rPr>
                <w:sz w:val="22"/>
                <w:szCs w:val="22"/>
              </w:rPr>
              <w:t xml:space="preserve">.  Deb Deluca reviewed the new faces that are new to the Port Authority and that in the Spring of 2020 they will be moving into </w:t>
            </w:r>
            <w:r w:rsidR="004D69DC">
              <w:rPr>
                <w:sz w:val="22"/>
                <w:szCs w:val="22"/>
              </w:rPr>
              <w:t xml:space="preserve">their new home in </w:t>
            </w:r>
            <w:r>
              <w:rPr>
                <w:sz w:val="22"/>
                <w:szCs w:val="22"/>
              </w:rPr>
              <w:t xml:space="preserve">the Seaway Building </w:t>
            </w:r>
            <w:r w:rsidR="004D69DC">
              <w:rPr>
                <w:sz w:val="22"/>
                <w:szCs w:val="22"/>
              </w:rPr>
              <w:t xml:space="preserve">on Garfield.  Deb also shared the expansion of the Intermodal Container Terminal, new 82,000 sf warehouse added to the Clure Expansion; an update of the Duluth Cargo Connect project which has reduced supply chain cost by up to 30% and she reviewed a study concerning the “Foundations </w:t>
            </w:r>
            <w:proofErr w:type="gramStart"/>
            <w:r w:rsidR="004D69DC">
              <w:rPr>
                <w:sz w:val="22"/>
                <w:szCs w:val="22"/>
              </w:rPr>
              <w:t>For</w:t>
            </w:r>
            <w:proofErr w:type="gramEnd"/>
            <w:r w:rsidR="004D69DC">
              <w:rPr>
                <w:sz w:val="22"/>
                <w:szCs w:val="22"/>
              </w:rPr>
              <w:t xml:space="preserve"> Growth – Shaping Duluth’s Industrial Economy” that they had commissioned from Initiative for a Competitive Inner City.</w:t>
            </w:r>
          </w:p>
          <w:p w14:paraId="169A1090" w14:textId="2F7A3529" w:rsidR="004D69DC" w:rsidRDefault="004D69DC" w:rsidP="00F73057">
            <w:pPr>
              <w:widowControl w:val="0"/>
              <w:ind w:left="720" w:right="720"/>
              <w:rPr>
                <w:sz w:val="22"/>
                <w:szCs w:val="22"/>
              </w:rPr>
            </w:pPr>
          </w:p>
          <w:p w14:paraId="7B5392F5" w14:textId="01F098EA" w:rsidR="00F73057" w:rsidRPr="005A2A03" w:rsidRDefault="00F73057" w:rsidP="00F73057">
            <w:pPr>
              <w:widowControl w:val="0"/>
              <w:ind w:left="720" w:right="720"/>
              <w:rPr>
                <w:b/>
                <w:color w:val="005DAA"/>
                <w:szCs w:val="24"/>
              </w:rPr>
            </w:pPr>
            <w:r>
              <w:rPr>
                <w:sz w:val="22"/>
                <w:szCs w:val="22"/>
              </w:rPr>
              <w:t>Other presentations included, an update of AOC work planned for 2019 the information needed for the future at the AOC sites.  Where will it be housed, and will the right people be able to access it easily by Barb Huberty, MN PCA.  An update on the Environmental Windows</w:t>
            </w:r>
            <w:r w:rsidR="004D69DC">
              <w:rPr>
                <w:sz w:val="22"/>
                <w:szCs w:val="22"/>
              </w:rPr>
              <w:t xml:space="preserve"> </w:t>
            </w:r>
            <w:r>
              <w:rPr>
                <w:sz w:val="22"/>
                <w:szCs w:val="22"/>
              </w:rPr>
              <w:t>from Anna Hess, MN DNR and an overview of the MnDOT District 1 Freight Plan from Andrew Andrusko, MnDOT.</w:t>
            </w:r>
          </w:p>
        </w:tc>
      </w:tr>
      <w:tr w:rsidR="0021663E" w:rsidRPr="00A14141" w14:paraId="5605BEBE" w14:textId="77777777" w:rsidTr="00F73057">
        <w:trPr>
          <w:gridAfter w:val="1"/>
          <w:wAfter w:w="237" w:type="dxa"/>
          <w:trHeight w:val="619"/>
        </w:trPr>
        <w:tc>
          <w:tcPr>
            <w:tcW w:w="11126" w:type="dxa"/>
          </w:tcPr>
          <w:p w14:paraId="58F90857" w14:textId="77777777" w:rsidR="0021663E" w:rsidRDefault="0021663E" w:rsidP="00F73057">
            <w:pPr>
              <w:widowControl w:val="0"/>
              <w:numPr>
                <w:ilvl w:val="0"/>
                <w:numId w:val="1"/>
              </w:numPr>
              <w:spacing w:before="60" w:after="60"/>
              <w:rPr>
                <w:b/>
                <w:color w:val="005DAA"/>
                <w:szCs w:val="24"/>
              </w:rPr>
            </w:pPr>
            <w:r>
              <w:rPr>
                <w:b/>
                <w:color w:val="005DAA"/>
                <w:szCs w:val="24"/>
              </w:rPr>
              <w:t>Round Table Discussion</w:t>
            </w:r>
          </w:p>
          <w:p w14:paraId="20A7877E" w14:textId="4B096CA1" w:rsidR="0021663E" w:rsidRPr="0021663E" w:rsidRDefault="0021663E" w:rsidP="0021663E">
            <w:pPr>
              <w:widowControl w:val="0"/>
              <w:ind w:left="720" w:right="720"/>
              <w:rPr>
                <w:color w:val="005DAA"/>
                <w:szCs w:val="24"/>
              </w:rPr>
            </w:pPr>
            <w:r w:rsidRPr="0021663E">
              <w:rPr>
                <w:szCs w:val="24"/>
              </w:rPr>
              <w:t>Superior St Construction has begun – watch for the Phase II closure from E 1</w:t>
            </w:r>
            <w:r w:rsidRPr="0021663E">
              <w:rPr>
                <w:szCs w:val="24"/>
                <w:vertAlign w:val="superscript"/>
              </w:rPr>
              <w:t>st</w:t>
            </w:r>
            <w:r w:rsidRPr="0021663E">
              <w:rPr>
                <w:szCs w:val="24"/>
              </w:rPr>
              <w:t xml:space="preserve"> Ave to E 4</w:t>
            </w:r>
            <w:r w:rsidRPr="0021663E">
              <w:rPr>
                <w:szCs w:val="24"/>
                <w:vertAlign w:val="superscript"/>
              </w:rPr>
              <w:t>th</w:t>
            </w:r>
            <w:r w:rsidRPr="0021663E">
              <w:rPr>
                <w:szCs w:val="24"/>
              </w:rPr>
              <w:t xml:space="preserve"> Ave.</w:t>
            </w:r>
          </w:p>
        </w:tc>
      </w:tr>
      <w:tr w:rsidR="00F73057" w:rsidRPr="00A14141" w14:paraId="3E9669F2" w14:textId="77777777" w:rsidTr="00F73057">
        <w:trPr>
          <w:gridAfter w:val="1"/>
          <w:wAfter w:w="237" w:type="dxa"/>
          <w:trHeight w:val="619"/>
        </w:trPr>
        <w:tc>
          <w:tcPr>
            <w:tcW w:w="11126" w:type="dxa"/>
          </w:tcPr>
          <w:p w14:paraId="2F12787C" w14:textId="77777777" w:rsidR="00F73057" w:rsidRPr="00117337" w:rsidRDefault="00F73057" w:rsidP="00F73057">
            <w:pPr>
              <w:widowControl w:val="0"/>
              <w:numPr>
                <w:ilvl w:val="0"/>
                <w:numId w:val="1"/>
              </w:numPr>
              <w:spacing w:before="60" w:after="60"/>
              <w:rPr>
                <w:b/>
                <w:color w:val="005DAA"/>
                <w:szCs w:val="24"/>
              </w:rPr>
            </w:pPr>
            <w:r w:rsidRPr="00117337">
              <w:rPr>
                <w:b/>
                <w:color w:val="005DAA"/>
                <w:szCs w:val="24"/>
              </w:rPr>
              <w:t>Project Updates</w:t>
            </w:r>
            <w:r>
              <w:rPr>
                <w:b/>
                <w:color w:val="005DAA"/>
                <w:szCs w:val="24"/>
              </w:rPr>
              <w:t xml:space="preserve"> (see the meeting packet for details.)</w:t>
            </w:r>
          </w:p>
          <w:p w14:paraId="72A5053C" w14:textId="77777777" w:rsidR="00F73057" w:rsidRPr="00F73057" w:rsidRDefault="00F73057" w:rsidP="00F73057">
            <w:pPr>
              <w:widowControl w:val="0"/>
              <w:rPr>
                <w:sz w:val="8"/>
                <w:szCs w:val="8"/>
              </w:rPr>
            </w:pPr>
          </w:p>
          <w:p w14:paraId="3FC6C6FB" w14:textId="77777777" w:rsidR="00F73057" w:rsidRPr="005A2A03" w:rsidRDefault="00F73057" w:rsidP="0021663E">
            <w:pPr>
              <w:pStyle w:val="ListParagraph"/>
              <w:widowControl w:val="0"/>
              <w:numPr>
                <w:ilvl w:val="0"/>
                <w:numId w:val="4"/>
              </w:numPr>
              <w:rPr>
                <w:i/>
                <w:color w:val="294A71"/>
                <w:sz w:val="22"/>
                <w:szCs w:val="22"/>
              </w:rPr>
            </w:pPr>
            <w:r w:rsidRPr="001D3E50">
              <w:rPr>
                <w:sz w:val="22"/>
                <w:szCs w:val="22"/>
              </w:rPr>
              <w:t>2019-2022 Duluth Area TIP Administrative Modification #</w:t>
            </w:r>
            <w:r>
              <w:rPr>
                <w:sz w:val="22"/>
                <w:szCs w:val="22"/>
              </w:rPr>
              <w:t>4</w:t>
            </w:r>
          </w:p>
          <w:p w14:paraId="47CC7282" w14:textId="77777777" w:rsidR="00F73057" w:rsidRPr="0021663E" w:rsidRDefault="00F73057" w:rsidP="00F73057">
            <w:pPr>
              <w:widowControl w:val="0"/>
              <w:rPr>
                <w:i/>
                <w:color w:val="294A71"/>
                <w:sz w:val="16"/>
                <w:szCs w:val="16"/>
              </w:rPr>
            </w:pPr>
          </w:p>
          <w:p w14:paraId="22E1C0E8" w14:textId="0537AB54" w:rsidR="00F73057" w:rsidRPr="00D81272" w:rsidRDefault="00F73057" w:rsidP="0021663E">
            <w:pPr>
              <w:pStyle w:val="ListParagraph"/>
              <w:widowControl w:val="0"/>
              <w:numPr>
                <w:ilvl w:val="0"/>
                <w:numId w:val="4"/>
              </w:numPr>
              <w:rPr>
                <w:sz w:val="22"/>
                <w:szCs w:val="22"/>
              </w:rPr>
            </w:pPr>
            <w:r>
              <w:rPr>
                <w:sz w:val="22"/>
                <w:szCs w:val="22"/>
              </w:rPr>
              <w:t xml:space="preserve">Campus Connector Trail, </w:t>
            </w:r>
            <w:r w:rsidRPr="002B1129">
              <w:rPr>
                <w:i/>
                <w:sz w:val="22"/>
                <w:szCs w:val="22"/>
              </w:rPr>
              <w:t>James Gittemeier</w:t>
            </w:r>
          </w:p>
          <w:p w14:paraId="43B457E8" w14:textId="77777777" w:rsidR="00D81272" w:rsidRPr="00D81272" w:rsidRDefault="00D81272" w:rsidP="00D81272">
            <w:pPr>
              <w:pStyle w:val="ListParagraph"/>
              <w:widowControl w:val="0"/>
              <w:rPr>
                <w:sz w:val="8"/>
                <w:szCs w:val="8"/>
              </w:rPr>
            </w:pPr>
          </w:p>
          <w:p w14:paraId="0F92E1A3" w14:textId="789D476E" w:rsidR="00F73057" w:rsidRDefault="0021663E" w:rsidP="00D81272">
            <w:pPr>
              <w:pStyle w:val="ListParagraph"/>
              <w:widowControl w:val="0"/>
              <w:spacing w:before="120" w:after="120"/>
              <w:ind w:left="1440" w:right="720"/>
              <w:rPr>
                <w:sz w:val="22"/>
                <w:szCs w:val="22"/>
              </w:rPr>
            </w:pPr>
            <w:r>
              <w:rPr>
                <w:sz w:val="22"/>
                <w:szCs w:val="22"/>
              </w:rPr>
              <w:t>Public Mtg April 23</w:t>
            </w:r>
            <w:r w:rsidRPr="0021663E">
              <w:rPr>
                <w:sz w:val="22"/>
                <w:szCs w:val="22"/>
                <w:vertAlign w:val="superscript"/>
              </w:rPr>
              <w:t>rd</w:t>
            </w:r>
            <w:r>
              <w:rPr>
                <w:sz w:val="22"/>
                <w:szCs w:val="22"/>
              </w:rPr>
              <w:t>.</w:t>
            </w:r>
          </w:p>
          <w:p w14:paraId="44CA333B" w14:textId="77777777" w:rsidR="00D81272" w:rsidRPr="00D81272" w:rsidRDefault="00D81272" w:rsidP="00D81272">
            <w:pPr>
              <w:pStyle w:val="ListParagraph"/>
              <w:widowControl w:val="0"/>
              <w:spacing w:before="120" w:after="120"/>
              <w:ind w:left="1440" w:right="720"/>
              <w:rPr>
                <w:sz w:val="8"/>
                <w:szCs w:val="8"/>
              </w:rPr>
            </w:pPr>
          </w:p>
          <w:p w14:paraId="10E6E70F" w14:textId="77777777" w:rsidR="00F73057" w:rsidRPr="006C69B7" w:rsidRDefault="00F73057" w:rsidP="0021663E">
            <w:pPr>
              <w:pStyle w:val="ListParagraph"/>
              <w:widowControl w:val="0"/>
              <w:numPr>
                <w:ilvl w:val="0"/>
                <w:numId w:val="4"/>
              </w:numPr>
              <w:rPr>
                <w:sz w:val="22"/>
                <w:szCs w:val="22"/>
              </w:rPr>
            </w:pPr>
            <w:r>
              <w:rPr>
                <w:sz w:val="22"/>
                <w:szCs w:val="22"/>
              </w:rPr>
              <w:t xml:space="preserve">Bus, Bike Walk Month, </w:t>
            </w:r>
            <w:r w:rsidRPr="002B1129">
              <w:rPr>
                <w:i/>
                <w:sz w:val="22"/>
                <w:szCs w:val="22"/>
              </w:rPr>
              <w:t>James Gittemeier</w:t>
            </w:r>
          </w:p>
          <w:p w14:paraId="332AAC54" w14:textId="77777777" w:rsidR="00F73057" w:rsidRDefault="00F73057" w:rsidP="00F73057">
            <w:pPr>
              <w:widowControl w:val="0"/>
              <w:rPr>
                <w:i/>
                <w:color w:val="294A71"/>
                <w:sz w:val="22"/>
                <w:szCs w:val="22"/>
              </w:rPr>
            </w:pPr>
          </w:p>
          <w:p w14:paraId="484F4E27" w14:textId="4A9ACB03" w:rsidR="00F73057" w:rsidRPr="00117337" w:rsidRDefault="00F73057" w:rsidP="0021663E">
            <w:pPr>
              <w:pStyle w:val="ListParagraph"/>
              <w:widowControl w:val="0"/>
              <w:numPr>
                <w:ilvl w:val="0"/>
                <w:numId w:val="1"/>
              </w:numPr>
              <w:rPr>
                <w:color w:val="005DAA"/>
                <w:sz w:val="22"/>
                <w:szCs w:val="22"/>
              </w:rPr>
            </w:pPr>
            <w:r w:rsidRPr="0021663E">
              <w:rPr>
                <w:i/>
                <w:color w:val="294A71"/>
                <w:sz w:val="22"/>
                <w:szCs w:val="22"/>
              </w:rPr>
              <w:t xml:space="preserve"> </w:t>
            </w:r>
            <w:r w:rsidRPr="0021663E">
              <w:rPr>
                <w:sz w:val="22"/>
                <w:szCs w:val="22"/>
              </w:rPr>
              <w:t>Adjourn:  With no further agenda items, discussions or announcements, Vice-Chair Ryan adjourned the meeting at</w:t>
            </w:r>
            <w:r w:rsidR="0021663E" w:rsidRPr="0021663E">
              <w:rPr>
                <w:sz w:val="22"/>
                <w:szCs w:val="22"/>
              </w:rPr>
              <w:t xml:space="preserve"> 2:57 </w:t>
            </w:r>
            <w:r w:rsidRPr="0021663E">
              <w:rPr>
                <w:sz w:val="22"/>
                <w:szCs w:val="22"/>
              </w:rPr>
              <w:t>pm.</w:t>
            </w:r>
          </w:p>
        </w:tc>
      </w:tr>
    </w:tbl>
    <w:p w14:paraId="0A8EF935" w14:textId="33AB0B8D" w:rsidR="007E6A82" w:rsidRPr="00C2771F" w:rsidRDefault="00E301EC" w:rsidP="00C2771F">
      <w:pPr>
        <w:widowControl w:val="0"/>
        <w:tabs>
          <w:tab w:val="center" w:pos="4968"/>
        </w:tabs>
        <w:rPr>
          <w:noProof/>
          <w:sz w:val="12"/>
          <w:szCs w:val="12"/>
        </w:rPr>
      </w:pPr>
      <w:r>
        <w:rPr>
          <w:noProof/>
          <w:sz w:val="20"/>
        </w:rPr>
        <mc:AlternateContent>
          <mc:Choice Requires="wps">
            <w:drawing>
              <wp:anchor distT="0" distB="0" distL="114300" distR="114300" simplePos="0" relativeHeight="251659264" behindDoc="0" locked="0" layoutInCell="1" allowOverlap="1" wp14:anchorId="380F83A0" wp14:editId="79DCE1FE">
                <wp:simplePos x="0" y="0"/>
                <wp:positionH relativeFrom="margin">
                  <wp:posOffset>8488257</wp:posOffset>
                </wp:positionH>
                <wp:positionV relativeFrom="page">
                  <wp:posOffset>8256270</wp:posOffset>
                </wp:positionV>
                <wp:extent cx="770467" cy="735542"/>
                <wp:effectExtent l="0" t="0" r="0" b="7620"/>
                <wp:wrapNone/>
                <wp:docPr id="8" name="Text Box 8"/>
                <wp:cNvGraphicFramePr/>
                <a:graphic xmlns:a="http://schemas.openxmlformats.org/drawingml/2006/main">
                  <a:graphicData uri="http://schemas.microsoft.com/office/word/2010/wordprocessingShape">
                    <wps:wsp>
                      <wps:cNvSpPr txBox="1"/>
                      <wps:spPr>
                        <a:xfrm>
                          <a:off x="0" y="0"/>
                          <a:ext cx="770467" cy="735542"/>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3C10908" w14:textId="2434C6D8" w:rsidR="0090131D" w:rsidRPr="00C2771F" w:rsidRDefault="0090131D" w:rsidP="003834D5">
                            <w:pPr>
                              <w:pBdr>
                                <w:top w:val="single" w:sz="4" w:space="14" w:color="auto"/>
                                <w:left w:val="single" w:sz="4" w:space="4" w:color="auto"/>
                                <w:bottom w:val="single" w:sz="4" w:space="1" w:color="auto"/>
                                <w:right w:val="single" w:sz="4" w:space="4" w:color="auto"/>
                              </w:pBdr>
                              <w:jc w:val="center"/>
                              <w:rPr>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80F83A0" id="_x0000_t202" coordsize="21600,21600" o:spt="202" path="m,l,21600r21600,l21600,xe">
                <v:stroke joinstyle="miter"/>
                <v:path gradientshapeok="t" o:connecttype="rect"/>
              </v:shapetype>
              <v:shape id="Text Box 8" o:spid="_x0000_s1026" type="#_x0000_t202" style="position:absolute;margin-left:668.35pt;margin-top:650.1pt;width:60.65pt;height:57.9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" fillcolor="white [3201]" stroked="f" strokeweight=".5pt">
                <v:textbox>
                  <w:txbxContent>
                    <w:p w14:paraId="63C10908" w14:textId="2434C6D8" w:rsidR="0090131D" w:rsidRPr="00C2771F" w:rsidRDefault="0090131D" w:rsidP="003834D5">
                      <w:pPr>
                        <w:pBdr>
                          <w:top w:val="single" w:sz="4" w:space="14" w:color="auto"/>
                          <w:left w:val="single" w:sz="4" w:space="4" w:color="auto"/>
                          <w:bottom w:val="single" w:sz="4" w:space="1" w:color="auto"/>
                          <w:right w:val="single" w:sz="4" w:space="4" w:color="auto"/>
                        </w:pBdr>
                        <w:jc w:val="center"/>
                        <w:rPr>
                          <w:szCs w:val="24"/>
                        </w:rPr>
                      </w:pPr>
                    </w:p>
                  </w:txbxContent>
                </v:textbox>
                <w10:wrap anchorx="margin" anchory="page"/>
              </v:shape>
            </w:pict>
          </mc:Fallback>
        </mc:AlternateContent>
      </w:r>
      <w:r>
        <w:rPr>
          <w:noProof/>
          <w:sz w:val="20"/>
        </w:rPr>
        <mc:AlternateContent>
          <mc:Choice Requires="wps">
            <w:drawing>
              <wp:anchor distT="0" distB="0" distL="114300" distR="114300" simplePos="0" relativeHeight="251666432" behindDoc="0" locked="0" layoutInCell="1" allowOverlap="1" wp14:anchorId="34F358A5" wp14:editId="36E6CE76">
                <wp:simplePos x="0" y="0"/>
                <wp:positionH relativeFrom="column">
                  <wp:posOffset>8192135</wp:posOffset>
                </wp:positionH>
                <wp:positionV relativeFrom="paragraph">
                  <wp:posOffset>8493760</wp:posOffset>
                </wp:positionV>
                <wp:extent cx="414655" cy="406400"/>
                <wp:effectExtent l="0" t="0" r="23495" b="12700"/>
                <wp:wrapNone/>
                <wp:docPr id="4" name="Text Box 4"/>
                <wp:cNvGraphicFramePr/>
                <a:graphic xmlns:a="http://schemas.openxmlformats.org/drawingml/2006/main">
                  <a:graphicData uri="http://schemas.microsoft.com/office/word/2010/wordprocessingShape">
                    <wps:wsp>
                      <wps:cNvSpPr txBox="1"/>
                      <wps:spPr>
                        <a:xfrm>
                          <a:off x="0" y="0"/>
                          <a:ext cx="414655" cy="406400"/>
                        </a:xfrm>
                        <a:prstGeom prst="rect">
                          <a:avLst/>
                        </a:prstGeom>
                        <a:solidFill>
                          <a:schemeClr val="lt1"/>
                        </a:solidFill>
                        <a:ln w="6350">
                          <a:solidFill>
                            <a:prstClr val="black"/>
                          </a:solidFill>
                        </a:ln>
                      </wps:spPr>
                      <wps:txbx>
                        <w:txbxContent>
                          <w:p w14:paraId="0A76B2DC" w14:textId="4C656E0A" w:rsidR="00516A21" w:rsidRDefault="00516A2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F358A5" id="Text Box 4" o:spid="_x0000_s1027" type="#_x0000_t202" style="position:absolute;margin-left:645.05pt;margin-top:668.8pt;width:32.65pt;height:32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" fillcolor="white [3201]" strokeweight=".5pt">
                <v:textbox>
                  <w:txbxContent>
                    <w:p w14:paraId="0A76B2DC" w14:textId="4C656E0A" w:rsidR="00516A21" w:rsidRDefault="00516A21"/>
                  </w:txbxContent>
                </v:textbox>
              </v:shape>
            </w:pict>
          </mc:Fallback>
        </mc:AlternateContent>
      </w:r>
      <w:r>
        <w:rPr>
          <w:noProof/>
          <w:sz w:val="20"/>
        </w:rPr>
        <mc:AlternateContent>
          <mc:Choice Requires="wps">
            <w:drawing>
              <wp:anchor distT="0" distB="0" distL="114300" distR="114300" simplePos="0" relativeHeight="251656192" behindDoc="0" locked="0" layoutInCell="1" allowOverlap="1" wp14:anchorId="3835CAD7" wp14:editId="4EE4A1E3">
                <wp:simplePos x="0" y="0"/>
                <wp:positionH relativeFrom="page">
                  <wp:posOffset>-1397424</wp:posOffset>
                </wp:positionH>
                <wp:positionV relativeFrom="paragraph">
                  <wp:posOffset>186055</wp:posOffset>
                </wp:positionV>
                <wp:extent cx="482600" cy="8448886"/>
                <wp:effectExtent l="0" t="0" r="12700" b="28575"/>
                <wp:wrapNone/>
                <wp:docPr id="1" name="Text Box 1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2600" cy="8448886"/>
                        </a:xfrm>
                        <a:prstGeom prst="rect">
                          <a:avLst/>
                        </a:prstGeom>
                        <a:noFill/>
                        <a:ln w="12700">
                          <a:solidFill>
                            <a:srgbClr val="000000"/>
                          </a:solidFill>
                          <a:miter lim="800000"/>
                          <a:headEnd/>
                          <a:tailEnd/>
                        </a:ln>
                      </wps:spPr>
                      <wps:txbx>
                        <w:txbxContent>
                          <w:p w14:paraId="350329D4" w14:textId="3F070876" w:rsidR="006F284E" w:rsidRPr="00F961D3" w:rsidRDefault="006F284E" w:rsidP="006F284E">
                            <w:pPr>
                              <w:tabs>
                                <w:tab w:val="left" w:pos="0"/>
                              </w:tabs>
                              <w:jc w:val="center"/>
                              <w:rPr>
                                <w:sz w:val="20"/>
                              </w:rPr>
                            </w:pP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35CAD7" id="Text Box 112" o:spid="_x0000_s1028" type="#_x0000_t202" style="position:absolute;margin-left:-110.05pt;margin-top:14.65pt;width:38pt;height:665.2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" filled="f" strokeweight="1pt">
                <v:textbox inset="0,,0">
                  <w:txbxContent>
                    <w:p w14:paraId="350329D4" w14:textId="3F070876" w:rsidR="006F284E" w:rsidRPr="00F961D3" w:rsidRDefault="006F284E" w:rsidP="006F284E">
                      <w:pPr>
                        <w:tabs>
                          <w:tab w:val="left" w:pos="0"/>
                        </w:tabs>
                        <w:jc w:val="center"/>
                        <w:rPr>
                          <w:sz w:val="20"/>
                        </w:rPr>
                      </w:pPr>
                    </w:p>
                  </w:txbxContent>
                </v:textbox>
                <w10:wrap anchorx="page"/>
              </v:shape>
            </w:pict>
          </mc:Fallback>
        </mc:AlternateContent>
      </w:r>
      <w:r w:rsidR="00E03504" w:rsidRPr="003834D5">
        <w:rPr>
          <w:b/>
          <w:noProof/>
          <w:color w:val="FC5512"/>
          <w:sz w:val="26"/>
          <w:szCs w:val="26"/>
        </w:rPr>
        <mc:AlternateContent>
          <mc:Choice Requires="wps">
            <w:drawing>
              <wp:anchor distT="0" distB="0" distL="114300" distR="114300" simplePos="0" relativeHeight="251661312" behindDoc="0" locked="0" layoutInCell="1" allowOverlap="1" wp14:anchorId="2433C99F" wp14:editId="71CAAA0E">
                <wp:simplePos x="0" y="0"/>
                <wp:positionH relativeFrom="column">
                  <wp:posOffset>7322820</wp:posOffset>
                </wp:positionH>
                <wp:positionV relativeFrom="paragraph">
                  <wp:posOffset>83185</wp:posOffset>
                </wp:positionV>
                <wp:extent cx="1110615" cy="333375"/>
                <wp:effectExtent l="0" t="0" r="0" b="9525"/>
                <wp:wrapNone/>
                <wp:docPr id="3" name="Text Box 3"/>
                <wp:cNvGraphicFramePr/>
                <a:graphic xmlns:a="http://schemas.openxmlformats.org/drawingml/2006/main">
                  <a:graphicData uri="http://schemas.microsoft.com/office/word/2010/wordprocessingShape">
                    <wps:wsp>
                      <wps:cNvSpPr txBox="1"/>
                      <wps:spPr>
                        <a:xfrm>
                          <a:off x="0" y="0"/>
                          <a:ext cx="1110615" cy="333375"/>
                        </a:xfrm>
                        <a:prstGeom prst="rect">
                          <a:avLst/>
                        </a:prstGeom>
                        <a:solidFill>
                          <a:schemeClr val="lt1"/>
                        </a:solidFill>
                        <a:ln w="9525">
                          <a:noFill/>
                        </a:ln>
                      </wps:spPr>
                      <wps:txbx>
                        <w:txbxContent>
                          <w:p w14:paraId="1382CF94" w14:textId="77777777" w:rsidR="007E1685" w:rsidRDefault="007E168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33C99F" id="Text Box 3" o:spid="_x0000_s1029" type="#_x0000_t202" style="position:absolute;margin-left:576.6pt;margin-top:6.55pt;width:87.45pt;height:26.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" fillcolor="white [3201]" stroked="f">
                <v:textbox>
                  <w:txbxContent>
                    <w:p w14:paraId="1382CF94" w14:textId="77777777" w:rsidR="007E1685" w:rsidRDefault="007E1685"/>
                  </w:txbxContent>
                </v:textbox>
              </v:shape>
            </w:pict>
          </mc:Fallback>
        </mc:AlternateContent>
      </w:r>
    </w:p>
    <w:sectPr w:rsidR="007E6A82" w:rsidRPr="00C2771F" w:rsidSect="00A70468">
      <w:pgSz w:w="12240" w:h="15840" w:code="1"/>
      <w:pgMar w:top="432" w:right="1008" w:bottom="432" w:left="720" w:header="720" w:footer="13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C97E99" w14:textId="77777777" w:rsidR="005222FE" w:rsidRDefault="005222FE">
      <w:r>
        <w:separator/>
      </w:r>
    </w:p>
  </w:endnote>
  <w:endnote w:type="continuationSeparator" w:id="0">
    <w:p w14:paraId="42B8A9C2" w14:textId="77777777" w:rsidR="005222FE" w:rsidRDefault="005222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Souvenir Lt BT">
    <w:altName w:val="Times New Roman"/>
    <w:charset w:val="00"/>
    <w:family w:val="roman"/>
    <w:pitch w:val="variable"/>
    <w:sig w:usb0="00000007" w:usb1="00000000" w:usb2="00000000" w:usb3="00000000" w:csb0="00000011"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E9BC86" w14:textId="77777777" w:rsidR="005222FE" w:rsidRDefault="005222FE">
      <w:r>
        <w:separator/>
      </w:r>
    </w:p>
  </w:footnote>
  <w:footnote w:type="continuationSeparator" w:id="0">
    <w:p w14:paraId="226770AE" w14:textId="77777777" w:rsidR="005222FE" w:rsidRDefault="005222F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24869FC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A30D0A"/>
    <w:multiLevelType w:val="hybridMultilevel"/>
    <w:tmpl w:val="D6F86AF6"/>
    <w:lvl w:ilvl="0" w:tplc="367E0556">
      <w:start w:val="1"/>
      <w:numFmt w:val="bullet"/>
      <w:lvlText w:val=""/>
      <w:lvlJc w:val="left"/>
      <w:pPr>
        <w:ind w:left="1440" w:hanging="360"/>
      </w:pPr>
      <w:rPr>
        <w:rFonts w:ascii="Symbol" w:hAnsi="Symbol" w:hint="default"/>
        <w:color w:val="0054A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9E8453B"/>
    <w:multiLevelType w:val="hybridMultilevel"/>
    <w:tmpl w:val="5F6E8E74"/>
    <w:lvl w:ilvl="0" w:tplc="86FE6000">
      <w:start w:val="1"/>
      <w:numFmt w:val="bullet"/>
      <w:lvlText w:val="•"/>
      <w:lvlJc w:val="left"/>
      <w:pPr>
        <w:tabs>
          <w:tab w:val="num" w:pos="720"/>
        </w:tabs>
        <w:ind w:left="720" w:hanging="360"/>
      </w:pPr>
      <w:rPr>
        <w:rFonts w:ascii="Arial" w:hAnsi="Arial" w:hint="default"/>
      </w:rPr>
    </w:lvl>
    <w:lvl w:ilvl="1" w:tplc="46D0FC32" w:tentative="1">
      <w:start w:val="1"/>
      <w:numFmt w:val="bullet"/>
      <w:lvlText w:val="•"/>
      <w:lvlJc w:val="left"/>
      <w:pPr>
        <w:tabs>
          <w:tab w:val="num" w:pos="1440"/>
        </w:tabs>
        <w:ind w:left="1440" w:hanging="360"/>
      </w:pPr>
      <w:rPr>
        <w:rFonts w:ascii="Arial" w:hAnsi="Arial" w:hint="default"/>
      </w:rPr>
    </w:lvl>
    <w:lvl w:ilvl="2" w:tplc="B5A86B00">
      <w:start w:val="1"/>
      <w:numFmt w:val="bullet"/>
      <w:lvlText w:val="•"/>
      <w:lvlJc w:val="left"/>
      <w:pPr>
        <w:tabs>
          <w:tab w:val="num" w:pos="2160"/>
        </w:tabs>
        <w:ind w:left="2160" w:hanging="360"/>
      </w:pPr>
      <w:rPr>
        <w:rFonts w:ascii="Arial" w:hAnsi="Arial" w:hint="default"/>
      </w:rPr>
    </w:lvl>
    <w:lvl w:ilvl="3" w:tplc="38A472FC" w:tentative="1">
      <w:start w:val="1"/>
      <w:numFmt w:val="bullet"/>
      <w:lvlText w:val="•"/>
      <w:lvlJc w:val="left"/>
      <w:pPr>
        <w:tabs>
          <w:tab w:val="num" w:pos="2880"/>
        </w:tabs>
        <w:ind w:left="2880" w:hanging="360"/>
      </w:pPr>
      <w:rPr>
        <w:rFonts w:ascii="Arial" w:hAnsi="Arial" w:hint="default"/>
      </w:rPr>
    </w:lvl>
    <w:lvl w:ilvl="4" w:tplc="92262282" w:tentative="1">
      <w:start w:val="1"/>
      <w:numFmt w:val="bullet"/>
      <w:lvlText w:val="•"/>
      <w:lvlJc w:val="left"/>
      <w:pPr>
        <w:tabs>
          <w:tab w:val="num" w:pos="3600"/>
        </w:tabs>
        <w:ind w:left="3600" w:hanging="360"/>
      </w:pPr>
      <w:rPr>
        <w:rFonts w:ascii="Arial" w:hAnsi="Arial" w:hint="default"/>
      </w:rPr>
    </w:lvl>
    <w:lvl w:ilvl="5" w:tplc="33407E62" w:tentative="1">
      <w:start w:val="1"/>
      <w:numFmt w:val="bullet"/>
      <w:lvlText w:val="•"/>
      <w:lvlJc w:val="left"/>
      <w:pPr>
        <w:tabs>
          <w:tab w:val="num" w:pos="4320"/>
        </w:tabs>
        <w:ind w:left="4320" w:hanging="360"/>
      </w:pPr>
      <w:rPr>
        <w:rFonts w:ascii="Arial" w:hAnsi="Arial" w:hint="default"/>
      </w:rPr>
    </w:lvl>
    <w:lvl w:ilvl="6" w:tplc="E1E0FA90" w:tentative="1">
      <w:start w:val="1"/>
      <w:numFmt w:val="bullet"/>
      <w:lvlText w:val="•"/>
      <w:lvlJc w:val="left"/>
      <w:pPr>
        <w:tabs>
          <w:tab w:val="num" w:pos="5040"/>
        </w:tabs>
        <w:ind w:left="5040" w:hanging="360"/>
      </w:pPr>
      <w:rPr>
        <w:rFonts w:ascii="Arial" w:hAnsi="Arial" w:hint="default"/>
      </w:rPr>
    </w:lvl>
    <w:lvl w:ilvl="7" w:tplc="11C8730E" w:tentative="1">
      <w:start w:val="1"/>
      <w:numFmt w:val="bullet"/>
      <w:lvlText w:val="•"/>
      <w:lvlJc w:val="left"/>
      <w:pPr>
        <w:tabs>
          <w:tab w:val="num" w:pos="5760"/>
        </w:tabs>
        <w:ind w:left="5760" w:hanging="360"/>
      </w:pPr>
      <w:rPr>
        <w:rFonts w:ascii="Arial" w:hAnsi="Arial" w:hint="default"/>
      </w:rPr>
    </w:lvl>
    <w:lvl w:ilvl="8" w:tplc="4CC241F4"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0AB43F1E"/>
    <w:multiLevelType w:val="singleLevel"/>
    <w:tmpl w:val="A912B932"/>
    <w:lvl w:ilvl="0">
      <w:start w:val="1"/>
      <w:numFmt w:val="decimal"/>
      <w:lvlText w:val="%1. "/>
      <w:lvlJc w:val="left"/>
      <w:pPr>
        <w:tabs>
          <w:tab w:val="num" w:pos="270"/>
        </w:tabs>
        <w:ind w:left="270" w:hanging="360"/>
      </w:pPr>
      <w:rPr>
        <w:rFonts w:ascii="Times New Roman" w:hAnsi="Times New Roman" w:hint="default"/>
        <w:b/>
        <w:i w:val="0"/>
        <w:color w:val="315683"/>
        <w:sz w:val="24"/>
        <w:u w:val="none"/>
      </w:rPr>
    </w:lvl>
  </w:abstractNum>
  <w:abstractNum w:abstractNumId="4" w15:restartNumberingAfterBreak="0">
    <w:nsid w:val="23330C17"/>
    <w:multiLevelType w:val="hybridMultilevel"/>
    <w:tmpl w:val="EC1A3680"/>
    <w:lvl w:ilvl="0" w:tplc="1A00C228">
      <w:start w:val="1"/>
      <w:numFmt w:val="bullet"/>
      <w:lvlText w:val="•"/>
      <w:lvlJc w:val="left"/>
      <w:pPr>
        <w:tabs>
          <w:tab w:val="num" w:pos="720"/>
        </w:tabs>
        <w:ind w:left="720" w:hanging="360"/>
      </w:pPr>
      <w:rPr>
        <w:rFonts w:ascii="Arial" w:hAnsi="Arial" w:hint="default"/>
      </w:rPr>
    </w:lvl>
    <w:lvl w:ilvl="1" w:tplc="08725BA4" w:tentative="1">
      <w:start w:val="1"/>
      <w:numFmt w:val="bullet"/>
      <w:lvlText w:val="•"/>
      <w:lvlJc w:val="left"/>
      <w:pPr>
        <w:tabs>
          <w:tab w:val="num" w:pos="1440"/>
        </w:tabs>
        <w:ind w:left="1440" w:hanging="360"/>
      </w:pPr>
      <w:rPr>
        <w:rFonts w:ascii="Arial" w:hAnsi="Arial" w:hint="default"/>
      </w:rPr>
    </w:lvl>
    <w:lvl w:ilvl="2" w:tplc="1F1CB9F6" w:tentative="1">
      <w:start w:val="1"/>
      <w:numFmt w:val="bullet"/>
      <w:lvlText w:val="•"/>
      <w:lvlJc w:val="left"/>
      <w:pPr>
        <w:tabs>
          <w:tab w:val="num" w:pos="2160"/>
        </w:tabs>
        <w:ind w:left="2160" w:hanging="360"/>
      </w:pPr>
      <w:rPr>
        <w:rFonts w:ascii="Arial" w:hAnsi="Arial" w:hint="default"/>
      </w:rPr>
    </w:lvl>
    <w:lvl w:ilvl="3" w:tplc="B686AD20" w:tentative="1">
      <w:start w:val="1"/>
      <w:numFmt w:val="bullet"/>
      <w:lvlText w:val="•"/>
      <w:lvlJc w:val="left"/>
      <w:pPr>
        <w:tabs>
          <w:tab w:val="num" w:pos="2880"/>
        </w:tabs>
        <w:ind w:left="2880" w:hanging="360"/>
      </w:pPr>
      <w:rPr>
        <w:rFonts w:ascii="Arial" w:hAnsi="Arial" w:hint="default"/>
      </w:rPr>
    </w:lvl>
    <w:lvl w:ilvl="4" w:tplc="12AE0AB6" w:tentative="1">
      <w:start w:val="1"/>
      <w:numFmt w:val="bullet"/>
      <w:lvlText w:val="•"/>
      <w:lvlJc w:val="left"/>
      <w:pPr>
        <w:tabs>
          <w:tab w:val="num" w:pos="3600"/>
        </w:tabs>
        <w:ind w:left="3600" w:hanging="360"/>
      </w:pPr>
      <w:rPr>
        <w:rFonts w:ascii="Arial" w:hAnsi="Arial" w:hint="default"/>
      </w:rPr>
    </w:lvl>
    <w:lvl w:ilvl="5" w:tplc="3454C08C" w:tentative="1">
      <w:start w:val="1"/>
      <w:numFmt w:val="bullet"/>
      <w:lvlText w:val="•"/>
      <w:lvlJc w:val="left"/>
      <w:pPr>
        <w:tabs>
          <w:tab w:val="num" w:pos="4320"/>
        </w:tabs>
        <w:ind w:left="4320" w:hanging="360"/>
      </w:pPr>
      <w:rPr>
        <w:rFonts w:ascii="Arial" w:hAnsi="Arial" w:hint="default"/>
      </w:rPr>
    </w:lvl>
    <w:lvl w:ilvl="6" w:tplc="38E63102" w:tentative="1">
      <w:start w:val="1"/>
      <w:numFmt w:val="bullet"/>
      <w:lvlText w:val="•"/>
      <w:lvlJc w:val="left"/>
      <w:pPr>
        <w:tabs>
          <w:tab w:val="num" w:pos="5040"/>
        </w:tabs>
        <w:ind w:left="5040" w:hanging="360"/>
      </w:pPr>
      <w:rPr>
        <w:rFonts w:ascii="Arial" w:hAnsi="Arial" w:hint="default"/>
      </w:rPr>
    </w:lvl>
    <w:lvl w:ilvl="7" w:tplc="8370BE5A" w:tentative="1">
      <w:start w:val="1"/>
      <w:numFmt w:val="bullet"/>
      <w:lvlText w:val="•"/>
      <w:lvlJc w:val="left"/>
      <w:pPr>
        <w:tabs>
          <w:tab w:val="num" w:pos="5760"/>
        </w:tabs>
        <w:ind w:left="5760" w:hanging="360"/>
      </w:pPr>
      <w:rPr>
        <w:rFonts w:ascii="Arial" w:hAnsi="Arial" w:hint="default"/>
      </w:rPr>
    </w:lvl>
    <w:lvl w:ilvl="8" w:tplc="2DCEB9BA"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2BF060E3"/>
    <w:multiLevelType w:val="hybridMultilevel"/>
    <w:tmpl w:val="3F1C8350"/>
    <w:lvl w:ilvl="0" w:tplc="F93CF4CE">
      <w:start w:val="1"/>
      <w:numFmt w:val="bullet"/>
      <w:lvlText w:val=""/>
      <w:lvlJc w:val="left"/>
      <w:pPr>
        <w:tabs>
          <w:tab w:val="num" w:pos="720"/>
        </w:tabs>
        <w:ind w:left="720" w:hanging="360"/>
      </w:pPr>
      <w:rPr>
        <w:rFonts w:ascii="Wingdings" w:hAnsi="Wingdings" w:hint="default"/>
      </w:rPr>
    </w:lvl>
    <w:lvl w:ilvl="1" w:tplc="24FE66CA" w:tentative="1">
      <w:start w:val="1"/>
      <w:numFmt w:val="bullet"/>
      <w:lvlText w:val=""/>
      <w:lvlJc w:val="left"/>
      <w:pPr>
        <w:tabs>
          <w:tab w:val="num" w:pos="1440"/>
        </w:tabs>
        <w:ind w:left="1440" w:hanging="360"/>
      </w:pPr>
      <w:rPr>
        <w:rFonts w:ascii="Wingdings" w:hAnsi="Wingdings" w:hint="default"/>
      </w:rPr>
    </w:lvl>
    <w:lvl w:ilvl="2" w:tplc="F07A1CD8" w:tentative="1">
      <w:start w:val="1"/>
      <w:numFmt w:val="bullet"/>
      <w:lvlText w:val=""/>
      <w:lvlJc w:val="left"/>
      <w:pPr>
        <w:tabs>
          <w:tab w:val="num" w:pos="2160"/>
        </w:tabs>
        <w:ind w:left="2160" w:hanging="360"/>
      </w:pPr>
      <w:rPr>
        <w:rFonts w:ascii="Wingdings" w:hAnsi="Wingdings" w:hint="default"/>
      </w:rPr>
    </w:lvl>
    <w:lvl w:ilvl="3" w:tplc="F6D87304" w:tentative="1">
      <w:start w:val="1"/>
      <w:numFmt w:val="bullet"/>
      <w:lvlText w:val=""/>
      <w:lvlJc w:val="left"/>
      <w:pPr>
        <w:tabs>
          <w:tab w:val="num" w:pos="2880"/>
        </w:tabs>
        <w:ind w:left="2880" w:hanging="360"/>
      </w:pPr>
      <w:rPr>
        <w:rFonts w:ascii="Wingdings" w:hAnsi="Wingdings" w:hint="default"/>
      </w:rPr>
    </w:lvl>
    <w:lvl w:ilvl="4" w:tplc="F5369CF8" w:tentative="1">
      <w:start w:val="1"/>
      <w:numFmt w:val="bullet"/>
      <w:lvlText w:val=""/>
      <w:lvlJc w:val="left"/>
      <w:pPr>
        <w:tabs>
          <w:tab w:val="num" w:pos="3600"/>
        </w:tabs>
        <w:ind w:left="3600" w:hanging="360"/>
      </w:pPr>
      <w:rPr>
        <w:rFonts w:ascii="Wingdings" w:hAnsi="Wingdings" w:hint="default"/>
      </w:rPr>
    </w:lvl>
    <w:lvl w:ilvl="5" w:tplc="67BC2290" w:tentative="1">
      <w:start w:val="1"/>
      <w:numFmt w:val="bullet"/>
      <w:lvlText w:val=""/>
      <w:lvlJc w:val="left"/>
      <w:pPr>
        <w:tabs>
          <w:tab w:val="num" w:pos="4320"/>
        </w:tabs>
        <w:ind w:left="4320" w:hanging="360"/>
      </w:pPr>
      <w:rPr>
        <w:rFonts w:ascii="Wingdings" w:hAnsi="Wingdings" w:hint="default"/>
      </w:rPr>
    </w:lvl>
    <w:lvl w:ilvl="6" w:tplc="34841F7A" w:tentative="1">
      <w:start w:val="1"/>
      <w:numFmt w:val="bullet"/>
      <w:lvlText w:val=""/>
      <w:lvlJc w:val="left"/>
      <w:pPr>
        <w:tabs>
          <w:tab w:val="num" w:pos="5040"/>
        </w:tabs>
        <w:ind w:left="5040" w:hanging="360"/>
      </w:pPr>
      <w:rPr>
        <w:rFonts w:ascii="Wingdings" w:hAnsi="Wingdings" w:hint="default"/>
      </w:rPr>
    </w:lvl>
    <w:lvl w:ilvl="7" w:tplc="F77CD296" w:tentative="1">
      <w:start w:val="1"/>
      <w:numFmt w:val="bullet"/>
      <w:lvlText w:val=""/>
      <w:lvlJc w:val="left"/>
      <w:pPr>
        <w:tabs>
          <w:tab w:val="num" w:pos="5760"/>
        </w:tabs>
        <w:ind w:left="5760" w:hanging="360"/>
      </w:pPr>
      <w:rPr>
        <w:rFonts w:ascii="Wingdings" w:hAnsi="Wingdings" w:hint="default"/>
      </w:rPr>
    </w:lvl>
    <w:lvl w:ilvl="8" w:tplc="6E1A5E66"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D8760FC"/>
    <w:multiLevelType w:val="hybridMultilevel"/>
    <w:tmpl w:val="E7902CEC"/>
    <w:lvl w:ilvl="0" w:tplc="D2D24964">
      <w:start w:val="1"/>
      <w:numFmt w:val="bullet"/>
      <w:lvlText w:val="•"/>
      <w:lvlJc w:val="left"/>
      <w:pPr>
        <w:tabs>
          <w:tab w:val="num" w:pos="720"/>
        </w:tabs>
        <w:ind w:left="720" w:hanging="360"/>
      </w:pPr>
      <w:rPr>
        <w:rFonts w:ascii="Arial" w:hAnsi="Arial" w:hint="default"/>
      </w:rPr>
    </w:lvl>
    <w:lvl w:ilvl="1" w:tplc="0C58D20A" w:tentative="1">
      <w:start w:val="1"/>
      <w:numFmt w:val="bullet"/>
      <w:lvlText w:val="•"/>
      <w:lvlJc w:val="left"/>
      <w:pPr>
        <w:tabs>
          <w:tab w:val="num" w:pos="1440"/>
        </w:tabs>
        <w:ind w:left="1440" w:hanging="360"/>
      </w:pPr>
      <w:rPr>
        <w:rFonts w:ascii="Arial" w:hAnsi="Arial" w:hint="default"/>
      </w:rPr>
    </w:lvl>
    <w:lvl w:ilvl="2" w:tplc="58C29130">
      <w:start w:val="1"/>
      <w:numFmt w:val="bullet"/>
      <w:lvlText w:val="•"/>
      <w:lvlJc w:val="left"/>
      <w:pPr>
        <w:tabs>
          <w:tab w:val="num" w:pos="2160"/>
        </w:tabs>
        <w:ind w:left="2160" w:hanging="360"/>
      </w:pPr>
      <w:rPr>
        <w:rFonts w:ascii="Arial" w:hAnsi="Arial" w:hint="default"/>
      </w:rPr>
    </w:lvl>
    <w:lvl w:ilvl="3" w:tplc="4140B056" w:tentative="1">
      <w:start w:val="1"/>
      <w:numFmt w:val="bullet"/>
      <w:lvlText w:val="•"/>
      <w:lvlJc w:val="left"/>
      <w:pPr>
        <w:tabs>
          <w:tab w:val="num" w:pos="2880"/>
        </w:tabs>
        <w:ind w:left="2880" w:hanging="360"/>
      </w:pPr>
      <w:rPr>
        <w:rFonts w:ascii="Arial" w:hAnsi="Arial" w:hint="default"/>
      </w:rPr>
    </w:lvl>
    <w:lvl w:ilvl="4" w:tplc="7612F2D0" w:tentative="1">
      <w:start w:val="1"/>
      <w:numFmt w:val="bullet"/>
      <w:lvlText w:val="•"/>
      <w:lvlJc w:val="left"/>
      <w:pPr>
        <w:tabs>
          <w:tab w:val="num" w:pos="3600"/>
        </w:tabs>
        <w:ind w:left="3600" w:hanging="360"/>
      </w:pPr>
      <w:rPr>
        <w:rFonts w:ascii="Arial" w:hAnsi="Arial" w:hint="default"/>
      </w:rPr>
    </w:lvl>
    <w:lvl w:ilvl="5" w:tplc="E0AA64E4" w:tentative="1">
      <w:start w:val="1"/>
      <w:numFmt w:val="bullet"/>
      <w:lvlText w:val="•"/>
      <w:lvlJc w:val="left"/>
      <w:pPr>
        <w:tabs>
          <w:tab w:val="num" w:pos="4320"/>
        </w:tabs>
        <w:ind w:left="4320" w:hanging="360"/>
      </w:pPr>
      <w:rPr>
        <w:rFonts w:ascii="Arial" w:hAnsi="Arial" w:hint="default"/>
      </w:rPr>
    </w:lvl>
    <w:lvl w:ilvl="6" w:tplc="162C1466" w:tentative="1">
      <w:start w:val="1"/>
      <w:numFmt w:val="bullet"/>
      <w:lvlText w:val="•"/>
      <w:lvlJc w:val="left"/>
      <w:pPr>
        <w:tabs>
          <w:tab w:val="num" w:pos="5040"/>
        </w:tabs>
        <w:ind w:left="5040" w:hanging="360"/>
      </w:pPr>
      <w:rPr>
        <w:rFonts w:ascii="Arial" w:hAnsi="Arial" w:hint="default"/>
      </w:rPr>
    </w:lvl>
    <w:lvl w:ilvl="7" w:tplc="D80CFD44" w:tentative="1">
      <w:start w:val="1"/>
      <w:numFmt w:val="bullet"/>
      <w:lvlText w:val="•"/>
      <w:lvlJc w:val="left"/>
      <w:pPr>
        <w:tabs>
          <w:tab w:val="num" w:pos="5760"/>
        </w:tabs>
        <w:ind w:left="5760" w:hanging="360"/>
      </w:pPr>
      <w:rPr>
        <w:rFonts w:ascii="Arial" w:hAnsi="Arial" w:hint="default"/>
      </w:rPr>
    </w:lvl>
    <w:lvl w:ilvl="8" w:tplc="DE668088"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322D36A6"/>
    <w:multiLevelType w:val="hybridMultilevel"/>
    <w:tmpl w:val="5C12AADA"/>
    <w:lvl w:ilvl="0" w:tplc="0D1C2ACE">
      <w:start w:val="1"/>
      <w:numFmt w:val="bullet"/>
      <w:lvlText w:val="•"/>
      <w:lvlJc w:val="left"/>
      <w:pPr>
        <w:tabs>
          <w:tab w:val="num" w:pos="720"/>
        </w:tabs>
        <w:ind w:left="720" w:hanging="360"/>
      </w:pPr>
      <w:rPr>
        <w:rFonts w:ascii="Arial" w:hAnsi="Arial" w:hint="default"/>
      </w:rPr>
    </w:lvl>
    <w:lvl w:ilvl="1" w:tplc="7512C748" w:tentative="1">
      <w:start w:val="1"/>
      <w:numFmt w:val="bullet"/>
      <w:lvlText w:val="•"/>
      <w:lvlJc w:val="left"/>
      <w:pPr>
        <w:tabs>
          <w:tab w:val="num" w:pos="1440"/>
        </w:tabs>
        <w:ind w:left="1440" w:hanging="360"/>
      </w:pPr>
      <w:rPr>
        <w:rFonts w:ascii="Arial" w:hAnsi="Arial" w:hint="default"/>
      </w:rPr>
    </w:lvl>
    <w:lvl w:ilvl="2" w:tplc="957898C6">
      <w:start w:val="1"/>
      <w:numFmt w:val="bullet"/>
      <w:lvlText w:val="•"/>
      <w:lvlJc w:val="left"/>
      <w:pPr>
        <w:tabs>
          <w:tab w:val="num" w:pos="2160"/>
        </w:tabs>
        <w:ind w:left="2160" w:hanging="360"/>
      </w:pPr>
      <w:rPr>
        <w:rFonts w:ascii="Arial" w:hAnsi="Arial" w:hint="default"/>
      </w:rPr>
    </w:lvl>
    <w:lvl w:ilvl="3" w:tplc="74B24B72" w:tentative="1">
      <w:start w:val="1"/>
      <w:numFmt w:val="bullet"/>
      <w:lvlText w:val="•"/>
      <w:lvlJc w:val="left"/>
      <w:pPr>
        <w:tabs>
          <w:tab w:val="num" w:pos="2880"/>
        </w:tabs>
        <w:ind w:left="2880" w:hanging="360"/>
      </w:pPr>
      <w:rPr>
        <w:rFonts w:ascii="Arial" w:hAnsi="Arial" w:hint="default"/>
      </w:rPr>
    </w:lvl>
    <w:lvl w:ilvl="4" w:tplc="D88CECAA" w:tentative="1">
      <w:start w:val="1"/>
      <w:numFmt w:val="bullet"/>
      <w:lvlText w:val="•"/>
      <w:lvlJc w:val="left"/>
      <w:pPr>
        <w:tabs>
          <w:tab w:val="num" w:pos="3600"/>
        </w:tabs>
        <w:ind w:left="3600" w:hanging="360"/>
      </w:pPr>
      <w:rPr>
        <w:rFonts w:ascii="Arial" w:hAnsi="Arial" w:hint="default"/>
      </w:rPr>
    </w:lvl>
    <w:lvl w:ilvl="5" w:tplc="F014BE9C" w:tentative="1">
      <w:start w:val="1"/>
      <w:numFmt w:val="bullet"/>
      <w:lvlText w:val="•"/>
      <w:lvlJc w:val="left"/>
      <w:pPr>
        <w:tabs>
          <w:tab w:val="num" w:pos="4320"/>
        </w:tabs>
        <w:ind w:left="4320" w:hanging="360"/>
      </w:pPr>
      <w:rPr>
        <w:rFonts w:ascii="Arial" w:hAnsi="Arial" w:hint="default"/>
      </w:rPr>
    </w:lvl>
    <w:lvl w:ilvl="6" w:tplc="052CAFF8" w:tentative="1">
      <w:start w:val="1"/>
      <w:numFmt w:val="bullet"/>
      <w:lvlText w:val="•"/>
      <w:lvlJc w:val="left"/>
      <w:pPr>
        <w:tabs>
          <w:tab w:val="num" w:pos="5040"/>
        </w:tabs>
        <w:ind w:left="5040" w:hanging="360"/>
      </w:pPr>
      <w:rPr>
        <w:rFonts w:ascii="Arial" w:hAnsi="Arial" w:hint="default"/>
      </w:rPr>
    </w:lvl>
    <w:lvl w:ilvl="7" w:tplc="53AC58A6" w:tentative="1">
      <w:start w:val="1"/>
      <w:numFmt w:val="bullet"/>
      <w:lvlText w:val="•"/>
      <w:lvlJc w:val="left"/>
      <w:pPr>
        <w:tabs>
          <w:tab w:val="num" w:pos="5760"/>
        </w:tabs>
        <w:ind w:left="5760" w:hanging="360"/>
      </w:pPr>
      <w:rPr>
        <w:rFonts w:ascii="Arial" w:hAnsi="Arial" w:hint="default"/>
      </w:rPr>
    </w:lvl>
    <w:lvl w:ilvl="8" w:tplc="3062737E"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39FD6705"/>
    <w:multiLevelType w:val="hybridMultilevel"/>
    <w:tmpl w:val="DBEEF230"/>
    <w:lvl w:ilvl="0" w:tplc="AE2AFB76">
      <w:start w:val="1"/>
      <w:numFmt w:val="bullet"/>
      <w:lvlText w:val="•"/>
      <w:lvlJc w:val="left"/>
      <w:pPr>
        <w:tabs>
          <w:tab w:val="num" w:pos="720"/>
        </w:tabs>
        <w:ind w:left="720" w:hanging="360"/>
      </w:pPr>
      <w:rPr>
        <w:rFonts w:ascii="Arial" w:hAnsi="Arial" w:hint="default"/>
      </w:rPr>
    </w:lvl>
    <w:lvl w:ilvl="1" w:tplc="6E8A2CA4" w:tentative="1">
      <w:start w:val="1"/>
      <w:numFmt w:val="bullet"/>
      <w:lvlText w:val="•"/>
      <w:lvlJc w:val="left"/>
      <w:pPr>
        <w:tabs>
          <w:tab w:val="num" w:pos="1440"/>
        </w:tabs>
        <w:ind w:left="1440" w:hanging="360"/>
      </w:pPr>
      <w:rPr>
        <w:rFonts w:ascii="Arial" w:hAnsi="Arial" w:hint="default"/>
      </w:rPr>
    </w:lvl>
    <w:lvl w:ilvl="2" w:tplc="0C54603A">
      <w:start w:val="1"/>
      <w:numFmt w:val="bullet"/>
      <w:lvlText w:val="•"/>
      <w:lvlJc w:val="left"/>
      <w:pPr>
        <w:tabs>
          <w:tab w:val="num" w:pos="2160"/>
        </w:tabs>
        <w:ind w:left="2160" w:hanging="360"/>
      </w:pPr>
      <w:rPr>
        <w:rFonts w:ascii="Arial" w:hAnsi="Arial" w:hint="default"/>
      </w:rPr>
    </w:lvl>
    <w:lvl w:ilvl="3" w:tplc="2BC231A4" w:tentative="1">
      <w:start w:val="1"/>
      <w:numFmt w:val="bullet"/>
      <w:lvlText w:val="•"/>
      <w:lvlJc w:val="left"/>
      <w:pPr>
        <w:tabs>
          <w:tab w:val="num" w:pos="2880"/>
        </w:tabs>
        <w:ind w:left="2880" w:hanging="360"/>
      </w:pPr>
      <w:rPr>
        <w:rFonts w:ascii="Arial" w:hAnsi="Arial" w:hint="default"/>
      </w:rPr>
    </w:lvl>
    <w:lvl w:ilvl="4" w:tplc="C72A1FB6" w:tentative="1">
      <w:start w:val="1"/>
      <w:numFmt w:val="bullet"/>
      <w:lvlText w:val="•"/>
      <w:lvlJc w:val="left"/>
      <w:pPr>
        <w:tabs>
          <w:tab w:val="num" w:pos="3600"/>
        </w:tabs>
        <w:ind w:left="3600" w:hanging="360"/>
      </w:pPr>
      <w:rPr>
        <w:rFonts w:ascii="Arial" w:hAnsi="Arial" w:hint="default"/>
      </w:rPr>
    </w:lvl>
    <w:lvl w:ilvl="5" w:tplc="FF561E44" w:tentative="1">
      <w:start w:val="1"/>
      <w:numFmt w:val="bullet"/>
      <w:lvlText w:val="•"/>
      <w:lvlJc w:val="left"/>
      <w:pPr>
        <w:tabs>
          <w:tab w:val="num" w:pos="4320"/>
        </w:tabs>
        <w:ind w:left="4320" w:hanging="360"/>
      </w:pPr>
      <w:rPr>
        <w:rFonts w:ascii="Arial" w:hAnsi="Arial" w:hint="default"/>
      </w:rPr>
    </w:lvl>
    <w:lvl w:ilvl="6" w:tplc="76586E86" w:tentative="1">
      <w:start w:val="1"/>
      <w:numFmt w:val="bullet"/>
      <w:lvlText w:val="•"/>
      <w:lvlJc w:val="left"/>
      <w:pPr>
        <w:tabs>
          <w:tab w:val="num" w:pos="5040"/>
        </w:tabs>
        <w:ind w:left="5040" w:hanging="360"/>
      </w:pPr>
      <w:rPr>
        <w:rFonts w:ascii="Arial" w:hAnsi="Arial" w:hint="default"/>
      </w:rPr>
    </w:lvl>
    <w:lvl w:ilvl="7" w:tplc="6A42FBAC" w:tentative="1">
      <w:start w:val="1"/>
      <w:numFmt w:val="bullet"/>
      <w:lvlText w:val="•"/>
      <w:lvlJc w:val="left"/>
      <w:pPr>
        <w:tabs>
          <w:tab w:val="num" w:pos="5760"/>
        </w:tabs>
        <w:ind w:left="5760" w:hanging="360"/>
      </w:pPr>
      <w:rPr>
        <w:rFonts w:ascii="Arial" w:hAnsi="Arial" w:hint="default"/>
      </w:rPr>
    </w:lvl>
    <w:lvl w:ilvl="8" w:tplc="BD96C6E4"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42852F71"/>
    <w:multiLevelType w:val="hybridMultilevel"/>
    <w:tmpl w:val="40241802"/>
    <w:lvl w:ilvl="0" w:tplc="8D3E25BE">
      <w:start w:val="1"/>
      <w:numFmt w:val="bullet"/>
      <w:pStyle w:val="ChapterHeaderNumbered"/>
      <w:lvlText w:val=""/>
      <w:lvlJc w:val="left"/>
      <w:pPr>
        <w:tabs>
          <w:tab w:val="num" w:pos="360"/>
        </w:tabs>
        <w:ind w:left="360" w:hanging="360"/>
      </w:pPr>
      <w:rPr>
        <w:rFonts w:ascii="Symbol" w:hAnsi="Symbol" w:hint="default"/>
        <w:b w:val="0"/>
        <w:i w:val="0"/>
        <w:sz w:val="20"/>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47B5305D"/>
    <w:multiLevelType w:val="hybridMultilevel"/>
    <w:tmpl w:val="5D980428"/>
    <w:lvl w:ilvl="0" w:tplc="EE364D66">
      <w:start w:val="1"/>
      <w:numFmt w:val="bullet"/>
      <w:lvlText w:val="•"/>
      <w:lvlJc w:val="left"/>
      <w:pPr>
        <w:tabs>
          <w:tab w:val="num" w:pos="720"/>
        </w:tabs>
        <w:ind w:left="720" w:hanging="360"/>
      </w:pPr>
      <w:rPr>
        <w:rFonts w:ascii="Arial" w:hAnsi="Arial" w:hint="default"/>
      </w:rPr>
    </w:lvl>
    <w:lvl w:ilvl="1" w:tplc="98DCD936" w:tentative="1">
      <w:start w:val="1"/>
      <w:numFmt w:val="bullet"/>
      <w:lvlText w:val="•"/>
      <w:lvlJc w:val="left"/>
      <w:pPr>
        <w:tabs>
          <w:tab w:val="num" w:pos="1440"/>
        </w:tabs>
        <w:ind w:left="1440" w:hanging="360"/>
      </w:pPr>
      <w:rPr>
        <w:rFonts w:ascii="Arial" w:hAnsi="Arial" w:hint="default"/>
      </w:rPr>
    </w:lvl>
    <w:lvl w:ilvl="2" w:tplc="6FD4BBAE">
      <w:start w:val="1"/>
      <w:numFmt w:val="bullet"/>
      <w:lvlText w:val="•"/>
      <w:lvlJc w:val="left"/>
      <w:pPr>
        <w:tabs>
          <w:tab w:val="num" w:pos="2160"/>
        </w:tabs>
        <w:ind w:left="2160" w:hanging="360"/>
      </w:pPr>
      <w:rPr>
        <w:rFonts w:ascii="Arial" w:hAnsi="Arial" w:hint="default"/>
      </w:rPr>
    </w:lvl>
    <w:lvl w:ilvl="3" w:tplc="9DEE470C" w:tentative="1">
      <w:start w:val="1"/>
      <w:numFmt w:val="bullet"/>
      <w:lvlText w:val="•"/>
      <w:lvlJc w:val="left"/>
      <w:pPr>
        <w:tabs>
          <w:tab w:val="num" w:pos="2880"/>
        </w:tabs>
        <w:ind w:left="2880" w:hanging="360"/>
      </w:pPr>
      <w:rPr>
        <w:rFonts w:ascii="Arial" w:hAnsi="Arial" w:hint="default"/>
      </w:rPr>
    </w:lvl>
    <w:lvl w:ilvl="4" w:tplc="E95C28E0" w:tentative="1">
      <w:start w:val="1"/>
      <w:numFmt w:val="bullet"/>
      <w:lvlText w:val="•"/>
      <w:lvlJc w:val="left"/>
      <w:pPr>
        <w:tabs>
          <w:tab w:val="num" w:pos="3600"/>
        </w:tabs>
        <w:ind w:left="3600" w:hanging="360"/>
      </w:pPr>
      <w:rPr>
        <w:rFonts w:ascii="Arial" w:hAnsi="Arial" w:hint="default"/>
      </w:rPr>
    </w:lvl>
    <w:lvl w:ilvl="5" w:tplc="87926FFA" w:tentative="1">
      <w:start w:val="1"/>
      <w:numFmt w:val="bullet"/>
      <w:lvlText w:val="•"/>
      <w:lvlJc w:val="left"/>
      <w:pPr>
        <w:tabs>
          <w:tab w:val="num" w:pos="4320"/>
        </w:tabs>
        <w:ind w:left="4320" w:hanging="360"/>
      </w:pPr>
      <w:rPr>
        <w:rFonts w:ascii="Arial" w:hAnsi="Arial" w:hint="default"/>
      </w:rPr>
    </w:lvl>
    <w:lvl w:ilvl="6" w:tplc="23A26174" w:tentative="1">
      <w:start w:val="1"/>
      <w:numFmt w:val="bullet"/>
      <w:lvlText w:val="•"/>
      <w:lvlJc w:val="left"/>
      <w:pPr>
        <w:tabs>
          <w:tab w:val="num" w:pos="5040"/>
        </w:tabs>
        <w:ind w:left="5040" w:hanging="360"/>
      </w:pPr>
      <w:rPr>
        <w:rFonts w:ascii="Arial" w:hAnsi="Arial" w:hint="default"/>
      </w:rPr>
    </w:lvl>
    <w:lvl w:ilvl="7" w:tplc="26EC7176" w:tentative="1">
      <w:start w:val="1"/>
      <w:numFmt w:val="bullet"/>
      <w:lvlText w:val="•"/>
      <w:lvlJc w:val="left"/>
      <w:pPr>
        <w:tabs>
          <w:tab w:val="num" w:pos="5760"/>
        </w:tabs>
        <w:ind w:left="5760" w:hanging="360"/>
      </w:pPr>
      <w:rPr>
        <w:rFonts w:ascii="Arial" w:hAnsi="Arial" w:hint="default"/>
      </w:rPr>
    </w:lvl>
    <w:lvl w:ilvl="8" w:tplc="29FE63E8"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483A2953"/>
    <w:multiLevelType w:val="hybridMultilevel"/>
    <w:tmpl w:val="011E5A8E"/>
    <w:lvl w:ilvl="0" w:tplc="5524E1F6">
      <w:start w:val="1"/>
      <w:numFmt w:val="bullet"/>
      <w:lvlText w:val="•"/>
      <w:lvlJc w:val="left"/>
      <w:pPr>
        <w:tabs>
          <w:tab w:val="num" w:pos="720"/>
        </w:tabs>
        <w:ind w:left="720" w:hanging="360"/>
      </w:pPr>
      <w:rPr>
        <w:rFonts w:ascii="Arial" w:hAnsi="Arial" w:hint="default"/>
      </w:rPr>
    </w:lvl>
    <w:lvl w:ilvl="1" w:tplc="1916C8F0" w:tentative="1">
      <w:start w:val="1"/>
      <w:numFmt w:val="bullet"/>
      <w:lvlText w:val="•"/>
      <w:lvlJc w:val="left"/>
      <w:pPr>
        <w:tabs>
          <w:tab w:val="num" w:pos="1440"/>
        </w:tabs>
        <w:ind w:left="1440" w:hanging="360"/>
      </w:pPr>
      <w:rPr>
        <w:rFonts w:ascii="Arial" w:hAnsi="Arial" w:hint="default"/>
      </w:rPr>
    </w:lvl>
    <w:lvl w:ilvl="2" w:tplc="2FAAD47A">
      <w:start w:val="1"/>
      <w:numFmt w:val="bullet"/>
      <w:lvlText w:val="•"/>
      <w:lvlJc w:val="left"/>
      <w:pPr>
        <w:tabs>
          <w:tab w:val="num" w:pos="2160"/>
        </w:tabs>
        <w:ind w:left="2160" w:hanging="360"/>
      </w:pPr>
      <w:rPr>
        <w:rFonts w:ascii="Arial" w:hAnsi="Arial" w:hint="default"/>
      </w:rPr>
    </w:lvl>
    <w:lvl w:ilvl="3" w:tplc="D142517C" w:tentative="1">
      <w:start w:val="1"/>
      <w:numFmt w:val="bullet"/>
      <w:lvlText w:val="•"/>
      <w:lvlJc w:val="left"/>
      <w:pPr>
        <w:tabs>
          <w:tab w:val="num" w:pos="2880"/>
        </w:tabs>
        <w:ind w:left="2880" w:hanging="360"/>
      </w:pPr>
      <w:rPr>
        <w:rFonts w:ascii="Arial" w:hAnsi="Arial" w:hint="default"/>
      </w:rPr>
    </w:lvl>
    <w:lvl w:ilvl="4" w:tplc="7528F7AE" w:tentative="1">
      <w:start w:val="1"/>
      <w:numFmt w:val="bullet"/>
      <w:lvlText w:val="•"/>
      <w:lvlJc w:val="left"/>
      <w:pPr>
        <w:tabs>
          <w:tab w:val="num" w:pos="3600"/>
        </w:tabs>
        <w:ind w:left="3600" w:hanging="360"/>
      </w:pPr>
      <w:rPr>
        <w:rFonts w:ascii="Arial" w:hAnsi="Arial" w:hint="default"/>
      </w:rPr>
    </w:lvl>
    <w:lvl w:ilvl="5" w:tplc="73E6D77A" w:tentative="1">
      <w:start w:val="1"/>
      <w:numFmt w:val="bullet"/>
      <w:lvlText w:val="•"/>
      <w:lvlJc w:val="left"/>
      <w:pPr>
        <w:tabs>
          <w:tab w:val="num" w:pos="4320"/>
        </w:tabs>
        <w:ind w:left="4320" w:hanging="360"/>
      </w:pPr>
      <w:rPr>
        <w:rFonts w:ascii="Arial" w:hAnsi="Arial" w:hint="default"/>
      </w:rPr>
    </w:lvl>
    <w:lvl w:ilvl="6" w:tplc="02CEFF10" w:tentative="1">
      <w:start w:val="1"/>
      <w:numFmt w:val="bullet"/>
      <w:lvlText w:val="•"/>
      <w:lvlJc w:val="left"/>
      <w:pPr>
        <w:tabs>
          <w:tab w:val="num" w:pos="5040"/>
        </w:tabs>
        <w:ind w:left="5040" w:hanging="360"/>
      </w:pPr>
      <w:rPr>
        <w:rFonts w:ascii="Arial" w:hAnsi="Arial" w:hint="default"/>
      </w:rPr>
    </w:lvl>
    <w:lvl w:ilvl="7" w:tplc="C1B4C296" w:tentative="1">
      <w:start w:val="1"/>
      <w:numFmt w:val="bullet"/>
      <w:lvlText w:val="•"/>
      <w:lvlJc w:val="left"/>
      <w:pPr>
        <w:tabs>
          <w:tab w:val="num" w:pos="5760"/>
        </w:tabs>
        <w:ind w:left="5760" w:hanging="360"/>
      </w:pPr>
      <w:rPr>
        <w:rFonts w:ascii="Arial" w:hAnsi="Arial" w:hint="default"/>
      </w:rPr>
    </w:lvl>
    <w:lvl w:ilvl="8" w:tplc="AFFA8A1C"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598916F8"/>
    <w:multiLevelType w:val="hybridMultilevel"/>
    <w:tmpl w:val="CEAC1778"/>
    <w:lvl w:ilvl="0" w:tplc="A6E87BF8">
      <w:start w:val="1"/>
      <w:numFmt w:val="bullet"/>
      <w:lvlText w:val="•"/>
      <w:lvlJc w:val="left"/>
      <w:pPr>
        <w:tabs>
          <w:tab w:val="num" w:pos="720"/>
        </w:tabs>
        <w:ind w:left="720" w:hanging="360"/>
      </w:pPr>
      <w:rPr>
        <w:rFonts w:ascii="Arial" w:hAnsi="Arial" w:hint="default"/>
      </w:rPr>
    </w:lvl>
    <w:lvl w:ilvl="1" w:tplc="649626B8" w:tentative="1">
      <w:start w:val="1"/>
      <w:numFmt w:val="bullet"/>
      <w:lvlText w:val="•"/>
      <w:lvlJc w:val="left"/>
      <w:pPr>
        <w:tabs>
          <w:tab w:val="num" w:pos="1440"/>
        </w:tabs>
        <w:ind w:left="1440" w:hanging="360"/>
      </w:pPr>
      <w:rPr>
        <w:rFonts w:ascii="Arial" w:hAnsi="Arial" w:hint="default"/>
      </w:rPr>
    </w:lvl>
    <w:lvl w:ilvl="2" w:tplc="D77C4712">
      <w:start w:val="1"/>
      <w:numFmt w:val="bullet"/>
      <w:lvlText w:val="•"/>
      <w:lvlJc w:val="left"/>
      <w:pPr>
        <w:tabs>
          <w:tab w:val="num" w:pos="2160"/>
        </w:tabs>
        <w:ind w:left="2160" w:hanging="360"/>
      </w:pPr>
      <w:rPr>
        <w:rFonts w:ascii="Arial" w:hAnsi="Arial" w:hint="default"/>
      </w:rPr>
    </w:lvl>
    <w:lvl w:ilvl="3" w:tplc="F5A09EFE" w:tentative="1">
      <w:start w:val="1"/>
      <w:numFmt w:val="bullet"/>
      <w:lvlText w:val="•"/>
      <w:lvlJc w:val="left"/>
      <w:pPr>
        <w:tabs>
          <w:tab w:val="num" w:pos="2880"/>
        </w:tabs>
        <w:ind w:left="2880" w:hanging="360"/>
      </w:pPr>
      <w:rPr>
        <w:rFonts w:ascii="Arial" w:hAnsi="Arial" w:hint="default"/>
      </w:rPr>
    </w:lvl>
    <w:lvl w:ilvl="4" w:tplc="F06E2CBA" w:tentative="1">
      <w:start w:val="1"/>
      <w:numFmt w:val="bullet"/>
      <w:lvlText w:val="•"/>
      <w:lvlJc w:val="left"/>
      <w:pPr>
        <w:tabs>
          <w:tab w:val="num" w:pos="3600"/>
        </w:tabs>
        <w:ind w:left="3600" w:hanging="360"/>
      </w:pPr>
      <w:rPr>
        <w:rFonts w:ascii="Arial" w:hAnsi="Arial" w:hint="default"/>
      </w:rPr>
    </w:lvl>
    <w:lvl w:ilvl="5" w:tplc="4E20813E" w:tentative="1">
      <w:start w:val="1"/>
      <w:numFmt w:val="bullet"/>
      <w:lvlText w:val="•"/>
      <w:lvlJc w:val="left"/>
      <w:pPr>
        <w:tabs>
          <w:tab w:val="num" w:pos="4320"/>
        </w:tabs>
        <w:ind w:left="4320" w:hanging="360"/>
      </w:pPr>
      <w:rPr>
        <w:rFonts w:ascii="Arial" w:hAnsi="Arial" w:hint="default"/>
      </w:rPr>
    </w:lvl>
    <w:lvl w:ilvl="6" w:tplc="CB1A4108" w:tentative="1">
      <w:start w:val="1"/>
      <w:numFmt w:val="bullet"/>
      <w:lvlText w:val="•"/>
      <w:lvlJc w:val="left"/>
      <w:pPr>
        <w:tabs>
          <w:tab w:val="num" w:pos="5040"/>
        </w:tabs>
        <w:ind w:left="5040" w:hanging="360"/>
      </w:pPr>
      <w:rPr>
        <w:rFonts w:ascii="Arial" w:hAnsi="Arial" w:hint="default"/>
      </w:rPr>
    </w:lvl>
    <w:lvl w:ilvl="7" w:tplc="60EA6744" w:tentative="1">
      <w:start w:val="1"/>
      <w:numFmt w:val="bullet"/>
      <w:lvlText w:val="•"/>
      <w:lvlJc w:val="left"/>
      <w:pPr>
        <w:tabs>
          <w:tab w:val="num" w:pos="5760"/>
        </w:tabs>
        <w:ind w:left="5760" w:hanging="360"/>
      </w:pPr>
      <w:rPr>
        <w:rFonts w:ascii="Arial" w:hAnsi="Arial" w:hint="default"/>
      </w:rPr>
    </w:lvl>
    <w:lvl w:ilvl="8" w:tplc="F73EB064"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7220113F"/>
    <w:multiLevelType w:val="hybridMultilevel"/>
    <w:tmpl w:val="3B5239F4"/>
    <w:lvl w:ilvl="0" w:tplc="90A48EC2">
      <w:start w:val="1"/>
      <w:numFmt w:val="bullet"/>
      <w:lvlText w:val="•"/>
      <w:lvlJc w:val="left"/>
      <w:pPr>
        <w:tabs>
          <w:tab w:val="num" w:pos="720"/>
        </w:tabs>
        <w:ind w:left="720" w:hanging="360"/>
      </w:pPr>
      <w:rPr>
        <w:rFonts w:ascii="Arial" w:hAnsi="Arial" w:hint="default"/>
      </w:rPr>
    </w:lvl>
    <w:lvl w:ilvl="1" w:tplc="313076CA" w:tentative="1">
      <w:start w:val="1"/>
      <w:numFmt w:val="bullet"/>
      <w:lvlText w:val="•"/>
      <w:lvlJc w:val="left"/>
      <w:pPr>
        <w:tabs>
          <w:tab w:val="num" w:pos="1440"/>
        </w:tabs>
        <w:ind w:left="1440" w:hanging="360"/>
      </w:pPr>
      <w:rPr>
        <w:rFonts w:ascii="Arial" w:hAnsi="Arial" w:hint="default"/>
      </w:rPr>
    </w:lvl>
    <w:lvl w:ilvl="2" w:tplc="C890D60C" w:tentative="1">
      <w:start w:val="1"/>
      <w:numFmt w:val="bullet"/>
      <w:lvlText w:val="•"/>
      <w:lvlJc w:val="left"/>
      <w:pPr>
        <w:tabs>
          <w:tab w:val="num" w:pos="2160"/>
        </w:tabs>
        <w:ind w:left="2160" w:hanging="360"/>
      </w:pPr>
      <w:rPr>
        <w:rFonts w:ascii="Arial" w:hAnsi="Arial" w:hint="default"/>
      </w:rPr>
    </w:lvl>
    <w:lvl w:ilvl="3" w:tplc="070CC96C" w:tentative="1">
      <w:start w:val="1"/>
      <w:numFmt w:val="bullet"/>
      <w:lvlText w:val="•"/>
      <w:lvlJc w:val="left"/>
      <w:pPr>
        <w:tabs>
          <w:tab w:val="num" w:pos="2880"/>
        </w:tabs>
        <w:ind w:left="2880" w:hanging="360"/>
      </w:pPr>
      <w:rPr>
        <w:rFonts w:ascii="Arial" w:hAnsi="Arial" w:hint="default"/>
      </w:rPr>
    </w:lvl>
    <w:lvl w:ilvl="4" w:tplc="D578EDE2" w:tentative="1">
      <w:start w:val="1"/>
      <w:numFmt w:val="bullet"/>
      <w:lvlText w:val="•"/>
      <w:lvlJc w:val="left"/>
      <w:pPr>
        <w:tabs>
          <w:tab w:val="num" w:pos="3600"/>
        </w:tabs>
        <w:ind w:left="3600" w:hanging="360"/>
      </w:pPr>
      <w:rPr>
        <w:rFonts w:ascii="Arial" w:hAnsi="Arial" w:hint="default"/>
      </w:rPr>
    </w:lvl>
    <w:lvl w:ilvl="5" w:tplc="A8ECD650" w:tentative="1">
      <w:start w:val="1"/>
      <w:numFmt w:val="bullet"/>
      <w:lvlText w:val="•"/>
      <w:lvlJc w:val="left"/>
      <w:pPr>
        <w:tabs>
          <w:tab w:val="num" w:pos="4320"/>
        </w:tabs>
        <w:ind w:left="4320" w:hanging="360"/>
      </w:pPr>
      <w:rPr>
        <w:rFonts w:ascii="Arial" w:hAnsi="Arial" w:hint="default"/>
      </w:rPr>
    </w:lvl>
    <w:lvl w:ilvl="6" w:tplc="7C0EA142" w:tentative="1">
      <w:start w:val="1"/>
      <w:numFmt w:val="bullet"/>
      <w:lvlText w:val="•"/>
      <w:lvlJc w:val="left"/>
      <w:pPr>
        <w:tabs>
          <w:tab w:val="num" w:pos="5040"/>
        </w:tabs>
        <w:ind w:left="5040" w:hanging="360"/>
      </w:pPr>
      <w:rPr>
        <w:rFonts w:ascii="Arial" w:hAnsi="Arial" w:hint="default"/>
      </w:rPr>
    </w:lvl>
    <w:lvl w:ilvl="7" w:tplc="03D0AF7E" w:tentative="1">
      <w:start w:val="1"/>
      <w:numFmt w:val="bullet"/>
      <w:lvlText w:val="•"/>
      <w:lvlJc w:val="left"/>
      <w:pPr>
        <w:tabs>
          <w:tab w:val="num" w:pos="5760"/>
        </w:tabs>
        <w:ind w:left="5760" w:hanging="360"/>
      </w:pPr>
      <w:rPr>
        <w:rFonts w:ascii="Arial" w:hAnsi="Arial" w:hint="default"/>
      </w:rPr>
    </w:lvl>
    <w:lvl w:ilvl="8" w:tplc="25BE4B60"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7A8E7924"/>
    <w:multiLevelType w:val="hybridMultilevel"/>
    <w:tmpl w:val="75BE5BD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7EFB3826"/>
    <w:multiLevelType w:val="hybridMultilevel"/>
    <w:tmpl w:val="AA0401FA"/>
    <w:lvl w:ilvl="0" w:tplc="7E4A851C">
      <w:start w:val="1"/>
      <w:numFmt w:val="bullet"/>
      <w:lvlText w:val=""/>
      <w:lvlJc w:val="left"/>
      <w:pPr>
        <w:ind w:left="720" w:hanging="360"/>
      </w:pPr>
      <w:rPr>
        <w:rFonts w:ascii="Symbol" w:hAnsi="Symbol" w:hint="default"/>
        <w:color w:val="0054A0"/>
        <w:sz w:val="28"/>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F8A26DB"/>
    <w:multiLevelType w:val="hybridMultilevel"/>
    <w:tmpl w:val="CB1ED270"/>
    <w:lvl w:ilvl="0" w:tplc="367E0556">
      <w:start w:val="1"/>
      <w:numFmt w:val="bullet"/>
      <w:lvlText w:val=""/>
      <w:lvlJc w:val="left"/>
      <w:pPr>
        <w:ind w:left="1440" w:hanging="360"/>
      </w:pPr>
      <w:rPr>
        <w:rFonts w:ascii="Symbol" w:hAnsi="Symbol" w:hint="default"/>
        <w:color w:val="0054A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3"/>
  </w:num>
  <w:num w:numId="2">
    <w:abstractNumId w:val="0"/>
  </w:num>
  <w:num w:numId="3">
    <w:abstractNumId w:val="9"/>
  </w:num>
  <w:num w:numId="4">
    <w:abstractNumId w:val="15"/>
  </w:num>
  <w:num w:numId="5">
    <w:abstractNumId w:val="16"/>
  </w:num>
  <w:num w:numId="6">
    <w:abstractNumId w:val="14"/>
  </w:num>
  <w:num w:numId="7">
    <w:abstractNumId w:val="1"/>
  </w:num>
  <w:num w:numId="8">
    <w:abstractNumId w:val="8"/>
  </w:num>
  <w:num w:numId="9">
    <w:abstractNumId w:val="2"/>
  </w:num>
  <w:num w:numId="10">
    <w:abstractNumId w:val="12"/>
  </w:num>
  <w:num w:numId="11">
    <w:abstractNumId w:val="6"/>
  </w:num>
  <w:num w:numId="12">
    <w:abstractNumId w:val="10"/>
  </w:num>
  <w:num w:numId="13">
    <w:abstractNumId w:val="7"/>
  </w:num>
  <w:num w:numId="14">
    <w:abstractNumId w:val="11"/>
  </w:num>
  <w:num w:numId="15">
    <w:abstractNumId w:val="4"/>
  </w:num>
  <w:num w:numId="16">
    <w:abstractNumId w:val="5"/>
  </w:num>
  <w:num w:numId="17">
    <w:abstractNumId w:val="13"/>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429057">
      <o:colormru v:ext="edit" colors="#ddd,#eaeaea"/>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2C88"/>
    <w:rsid w:val="000047D0"/>
    <w:rsid w:val="00004929"/>
    <w:rsid w:val="00005937"/>
    <w:rsid w:val="00005FC6"/>
    <w:rsid w:val="000103EF"/>
    <w:rsid w:val="00012318"/>
    <w:rsid w:val="00023334"/>
    <w:rsid w:val="00024B1A"/>
    <w:rsid w:val="00026D6A"/>
    <w:rsid w:val="000314EE"/>
    <w:rsid w:val="00031953"/>
    <w:rsid w:val="00032C3D"/>
    <w:rsid w:val="0003543D"/>
    <w:rsid w:val="00040E17"/>
    <w:rsid w:val="00045F01"/>
    <w:rsid w:val="0005092A"/>
    <w:rsid w:val="00057413"/>
    <w:rsid w:val="0006166D"/>
    <w:rsid w:val="00065BCD"/>
    <w:rsid w:val="00071494"/>
    <w:rsid w:val="0007222E"/>
    <w:rsid w:val="000740ED"/>
    <w:rsid w:val="00074EED"/>
    <w:rsid w:val="00077B39"/>
    <w:rsid w:val="000800A1"/>
    <w:rsid w:val="00082C1F"/>
    <w:rsid w:val="00087A34"/>
    <w:rsid w:val="000913EB"/>
    <w:rsid w:val="0009271B"/>
    <w:rsid w:val="000937EB"/>
    <w:rsid w:val="000961EE"/>
    <w:rsid w:val="00096E9F"/>
    <w:rsid w:val="000A4AF2"/>
    <w:rsid w:val="000A6276"/>
    <w:rsid w:val="000B3452"/>
    <w:rsid w:val="000C06EF"/>
    <w:rsid w:val="000C2638"/>
    <w:rsid w:val="000C3166"/>
    <w:rsid w:val="000D1EE5"/>
    <w:rsid w:val="000D330D"/>
    <w:rsid w:val="000D35A1"/>
    <w:rsid w:val="000D3715"/>
    <w:rsid w:val="000D39D0"/>
    <w:rsid w:val="000D74BC"/>
    <w:rsid w:val="000E391E"/>
    <w:rsid w:val="000E50E1"/>
    <w:rsid w:val="000E5508"/>
    <w:rsid w:val="000E6A70"/>
    <w:rsid w:val="000F1F3E"/>
    <w:rsid w:val="000F26A9"/>
    <w:rsid w:val="00100303"/>
    <w:rsid w:val="00100B71"/>
    <w:rsid w:val="001010A8"/>
    <w:rsid w:val="00101690"/>
    <w:rsid w:val="001028E7"/>
    <w:rsid w:val="001049B1"/>
    <w:rsid w:val="0010532F"/>
    <w:rsid w:val="00105601"/>
    <w:rsid w:val="00105D46"/>
    <w:rsid w:val="00105DB8"/>
    <w:rsid w:val="00106A5B"/>
    <w:rsid w:val="00112521"/>
    <w:rsid w:val="001139E4"/>
    <w:rsid w:val="00117337"/>
    <w:rsid w:val="001226CA"/>
    <w:rsid w:val="001250C3"/>
    <w:rsid w:val="00125CC9"/>
    <w:rsid w:val="00130AAE"/>
    <w:rsid w:val="00133BD9"/>
    <w:rsid w:val="00134C26"/>
    <w:rsid w:val="00136D97"/>
    <w:rsid w:val="001373E8"/>
    <w:rsid w:val="00137F8F"/>
    <w:rsid w:val="001420E6"/>
    <w:rsid w:val="00143F19"/>
    <w:rsid w:val="00146583"/>
    <w:rsid w:val="001478DD"/>
    <w:rsid w:val="001523CF"/>
    <w:rsid w:val="00153C84"/>
    <w:rsid w:val="001574CB"/>
    <w:rsid w:val="00162869"/>
    <w:rsid w:val="00162E75"/>
    <w:rsid w:val="00164D41"/>
    <w:rsid w:val="001658BE"/>
    <w:rsid w:val="00166991"/>
    <w:rsid w:val="00167E85"/>
    <w:rsid w:val="00170136"/>
    <w:rsid w:val="00170D1B"/>
    <w:rsid w:val="00172557"/>
    <w:rsid w:val="001745A5"/>
    <w:rsid w:val="00175C58"/>
    <w:rsid w:val="00176B0E"/>
    <w:rsid w:val="00177D4B"/>
    <w:rsid w:val="00180B9B"/>
    <w:rsid w:val="00180C4C"/>
    <w:rsid w:val="00182BBA"/>
    <w:rsid w:val="00182FEC"/>
    <w:rsid w:val="0018457F"/>
    <w:rsid w:val="0019052F"/>
    <w:rsid w:val="00193387"/>
    <w:rsid w:val="00193FB4"/>
    <w:rsid w:val="00195D51"/>
    <w:rsid w:val="001A0F5D"/>
    <w:rsid w:val="001A42EE"/>
    <w:rsid w:val="001B10C4"/>
    <w:rsid w:val="001B3495"/>
    <w:rsid w:val="001B7B67"/>
    <w:rsid w:val="001C0477"/>
    <w:rsid w:val="001C1F5F"/>
    <w:rsid w:val="001C5F30"/>
    <w:rsid w:val="001D1630"/>
    <w:rsid w:val="001D16D6"/>
    <w:rsid w:val="001D1A77"/>
    <w:rsid w:val="001D3E50"/>
    <w:rsid w:val="001D54E2"/>
    <w:rsid w:val="001D65B0"/>
    <w:rsid w:val="001D6B74"/>
    <w:rsid w:val="001D7878"/>
    <w:rsid w:val="001D7AA6"/>
    <w:rsid w:val="001E36A6"/>
    <w:rsid w:val="001E78CB"/>
    <w:rsid w:val="001F15A6"/>
    <w:rsid w:val="001F306B"/>
    <w:rsid w:val="001F35B0"/>
    <w:rsid w:val="001F35FD"/>
    <w:rsid w:val="001F5480"/>
    <w:rsid w:val="0020002E"/>
    <w:rsid w:val="00200C39"/>
    <w:rsid w:val="00203041"/>
    <w:rsid w:val="00204533"/>
    <w:rsid w:val="00204900"/>
    <w:rsid w:val="00205B99"/>
    <w:rsid w:val="00211B98"/>
    <w:rsid w:val="00212990"/>
    <w:rsid w:val="002146FF"/>
    <w:rsid w:val="00214C45"/>
    <w:rsid w:val="0021663E"/>
    <w:rsid w:val="002214C1"/>
    <w:rsid w:val="00223A02"/>
    <w:rsid w:val="00224C68"/>
    <w:rsid w:val="002300E4"/>
    <w:rsid w:val="00230B6B"/>
    <w:rsid w:val="002321A9"/>
    <w:rsid w:val="00237884"/>
    <w:rsid w:val="00240AD6"/>
    <w:rsid w:val="00241AB8"/>
    <w:rsid w:val="002440FC"/>
    <w:rsid w:val="00244C0D"/>
    <w:rsid w:val="00247681"/>
    <w:rsid w:val="00253A14"/>
    <w:rsid w:val="00253C39"/>
    <w:rsid w:val="00256144"/>
    <w:rsid w:val="00261D31"/>
    <w:rsid w:val="0026271C"/>
    <w:rsid w:val="00270411"/>
    <w:rsid w:val="00270E9A"/>
    <w:rsid w:val="00271D5A"/>
    <w:rsid w:val="00272BB4"/>
    <w:rsid w:val="00273881"/>
    <w:rsid w:val="00274BDA"/>
    <w:rsid w:val="002810DF"/>
    <w:rsid w:val="00281AFD"/>
    <w:rsid w:val="002825A5"/>
    <w:rsid w:val="00282E71"/>
    <w:rsid w:val="0028482A"/>
    <w:rsid w:val="00284CA9"/>
    <w:rsid w:val="00287506"/>
    <w:rsid w:val="00291CDD"/>
    <w:rsid w:val="002925C3"/>
    <w:rsid w:val="002927A8"/>
    <w:rsid w:val="00292CAE"/>
    <w:rsid w:val="00292E11"/>
    <w:rsid w:val="00294362"/>
    <w:rsid w:val="002949B4"/>
    <w:rsid w:val="00295F04"/>
    <w:rsid w:val="002A07B2"/>
    <w:rsid w:val="002A70AA"/>
    <w:rsid w:val="002A7472"/>
    <w:rsid w:val="002B0DB6"/>
    <w:rsid w:val="002B0EA8"/>
    <w:rsid w:val="002B33A0"/>
    <w:rsid w:val="002B7B59"/>
    <w:rsid w:val="002C0886"/>
    <w:rsid w:val="002C0F4F"/>
    <w:rsid w:val="002C3FC7"/>
    <w:rsid w:val="002C67E1"/>
    <w:rsid w:val="002C7ADA"/>
    <w:rsid w:val="002D04E1"/>
    <w:rsid w:val="002D1504"/>
    <w:rsid w:val="002D30E4"/>
    <w:rsid w:val="002E0B88"/>
    <w:rsid w:val="002E1BEE"/>
    <w:rsid w:val="002E4EE3"/>
    <w:rsid w:val="002F6130"/>
    <w:rsid w:val="002F7B9C"/>
    <w:rsid w:val="0030064D"/>
    <w:rsid w:val="00302AB3"/>
    <w:rsid w:val="00304553"/>
    <w:rsid w:val="00304F30"/>
    <w:rsid w:val="003059E1"/>
    <w:rsid w:val="00307E19"/>
    <w:rsid w:val="00307F92"/>
    <w:rsid w:val="00317794"/>
    <w:rsid w:val="00320D5A"/>
    <w:rsid w:val="003341B1"/>
    <w:rsid w:val="003424BB"/>
    <w:rsid w:val="00342D27"/>
    <w:rsid w:val="00344862"/>
    <w:rsid w:val="00345D5B"/>
    <w:rsid w:val="003475A6"/>
    <w:rsid w:val="00352804"/>
    <w:rsid w:val="00352F9D"/>
    <w:rsid w:val="00354288"/>
    <w:rsid w:val="00354F8B"/>
    <w:rsid w:val="003556BA"/>
    <w:rsid w:val="0036037F"/>
    <w:rsid w:val="00360647"/>
    <w:rsid w:val="003615E8"/>
    <w:rsid w:val="003617C9"/>
    <w:rsid w:val="00363145"/>
    <w:rsid w:val="003650FD"/>
    <w:rsid w:val="00371587"/>
    <w:rsid w:val="0037277E"/>
    <w:rsid w:val="003745ED"/>
    <w:rsid w:val="00380D43"/>
    <w:rsid w:val="003834D5"/>
    <w:rsid w:val="00383840"/>
    <w:rsid w:val="003840D4"/>
    <w:rsid w:val="00390C8A"/>
    <w:rsid w:val="003930AB"/>
    <w:rsid w:val="00393167"/>
    <w:rsid w:val="00394442"/>
    <w:rsid w:val="00396587"/>
    <w:rsid w:val="003A2283"/>
    <w:rsid w:val="003A2F35"/>
    <w:rsid w:val="003A70B2"/>
    <w:rsid w:val="003A763F"/>
    <w:rsid w:val="003B15CB"/>
    <w:rsid w:val="003C55C8"/>
    <w:rsid w:val="003D3280"/>
    <w:rsid w:val="003D34ED"/>
    <w:rsid w:val="003D4F45"/>
    <w:rsid w:val="003D55A9"/>
    <w:rsid w:val="003D6C30"/>
    <w:rsid w:val="003E5DD1"/>
    <w:rsid w:val="003E72A2"/>
    <w:rsid w:val="003F12EB"/>
    <w:rsid w:val="003F3A6C"/>
    <w:rsid w:val="004011B4"/>
    <w:rsid w:val="00410411"/>
    <w:rsid w:val="00411233"/>
    <w:rsid w:val="0041160A"/>
    <w:rsid w:val="004130D1"/>
    <w:rsid w:val="00414979"/>
    <w:rsid w:val="00421F65"/>
    <w:rsid w:val="004229DC"/>
    <w:rsid w:val="00423772"/>
    <w:rsid w:val="004262B7"/>
    <w:rsid w:val="004277AD"/>
    <w:rsid w:val="00430170"/>
    <w:rsid w:val="0043764E"/>
    <w:rsid w:val="00444D98"/>
    <w:rsid w:val="004513A2"/>
    <w:rsid w:val="00453B1B"/>
    <w:rsid w:val="00453C3C"/>
    <w:rsid w:val="00453FE8"/>
    <w:rsid w:val="00456899"/>
    <w:rsid w:val="004633F9"/>
    <w:rsid w:val="0046576A"/>
    <w:rsid w:val="00465B21"/>
    <w:rsid w:val="004713E0"/>
    <w:rsid w:val="00472C30"/>
    <w:rsid w:val="00480C71"/>
    <w:rsid w:val="004818FB"/>
    <w:rsid w:val="00481DAB"/>
    <w:rsid w:val="00482A21"/>
    <w:rsid w:val="00483C29"/>
    <w:rsid w:val="00484DD2"/>
    <w:rsid w:val="00491026"/>
    <w:rsid w:val="00496939"/>
    <w:rsid w:val="004A29C4"/>
    <w:rsid w:val="004A342A"/>
    <w:rsid w:val="004A458C"/>
    <w:rsid w:val="004A675F"/>
    <w:rsid w:val="004A6D92"/>
    <w:rsid w:val="004A7AA1"/>
    <w:rsid w:val="004B04B8"/>
    <w:rsid w:val="004B0CF5"/>
    <w:rsid w:val="004C0109"/>
    <w:rsid w:val="004C3B16"/>
    <w:rsid w:val="004C4FF3"/>
    <w:rsid w:val="004C5136"/>
    <w:rsid w:val="004C7C14"/>
    <w:rsid w:val="004C7E6B"/>
    <w:rsid w:val="004C7E8F"/>
    <w:rsid w:val="004D0097"/>
    <w:rsid w:val="004D69DC"/>
    <w:rsid w:val="004E2A1C"/>
    <w:rsid w:val="004E2B9B"/>
    <w:rsid w:val="004E3DC4"/>
    <w:rsid w:val="004E3FE4"/>
    <w:rsid w:val="004E7458"/>
    <w:rsid w:val="004F1C0E"/>
    <w:rsid w:val="004F52D7"/>
    <w:rsid w:val="004F6AFB"/>
    <w:rsid w:val="00500DF4"/>
    <w:rsid w:val="00501294"/>
    <w:rsid w:val="00506042"/>
    <w:rsid w:val="00506812"/>
    <w:rsid w:val="00506DCB"/>
    <w:rsid w:val="005128C8"/>
    <w:rsid w:val="00516A21"/>
    <w:rsid w:val="005220BC"/>
    <w:rsid w:val="005222FE"/>
    <w:rsid w:val="005254E2"/>
    <w:rsid w:val="005258A1"/>
    <w:rsid w:val="005258DA"/>
    <w:rsid w:val="005306B7"/>
    <w:rsid w:val="00530773"/>
    <w:rsid w:val="00532C9A"/>
    <w:rsid w:val="0054116E"/>
    <w:rsid w:val="00544887"/>
    <w:rsid w:val="005450EE"/>
    <w:rsid w:val="00545148"/>
    <w:rsid w:val="00547E71"/>
    <w:rsid w:val="00557A77"/>
    <w:rsid w:val="00563214"/>
    <w:rsid w:val="0056377D"/>
    <w:rsid w:val="005641F5"/>
    <w:rsid w:val="005645AA"/>
    <w:rsid w:val="005666F9"/>
    <w:rsid w:val="00571CF7"/>
    <w:rsid w:val="00572CB9"/>
    <w:rsid w:val="0057335B"/>
    <w:rsid w:val="005743FA"/>
    <w:rsid w:val="00574B43"/>
    <w:rsid w:val="00575589"/>
    <w:rsid w:val="00575EF5"/>
    <w:rsid w:val="00580F7D"/>
    <w:rsid w:val="005822FB"/>
    <w:rsid w:val="00582951"/>
    <w:rsid w:val="005837B1"/>
    <w:rsid w:val="005871AC"/>
    <w:rsid w:val="00591963"/>
    <w:rsid w:val="00591ED1"/>
    <w:rsid w:val="005953EE"/>
    <w:rsid w:val="0059673C"/>
    <w:rsid w:val="005A1AD9"/>
    <w:rsid w:val="005A2029"/>
    <w:rsid w:val="005A2A03"/>
    <w:rsid w:val="005B3818"/>
    <w:rsid w:val="005B40AF"/>
    <w:rsid w:val="005D2CFE"/>
    <w:rsid w:val="005D50B6"/>
    <w:rsid w:val="005D6BFC"/>
    <w:rsid w:val="005E084F"/>
    <w:rsid w:val="005E2C4D"/>
    <w:rsid w:val="005E2D15"/>
    <w:rsid w:val="005E51EB"/>
    <w:rsid w:val="005E7F14"/>
    <w:rsid w:val="005F577F"/>
    <w:rsid w:val="0060141C"/>
    <w:rsid w:val="00602295"/>
    <w:rsid w:val="006046C2"/>
    <w:rsid w:val="0060766D"/>
    <w:rsid w:val="00611E42"/>
    <w:rsid w:val="00615911"/>
    <w:rsid w:val="00616333"/>
    <w:rsid w:val="00617289"/>
    <w:rsid w:val="00621D04"/>
    <w:rsid w:val="006225B6"/>
    <w:rsid w:val="006241E2"/>
    <w:rsid w:val="00625DC7"/>
    <w:rsid w:val="00630DFD"/>
    <w:rsid w:val="00633EF8"/>
    <w:rsid w:val="00642025"/>
    <w:rsid w:val="00642886"/>
    <w:rsid w:val="00643037"/>
    <w:rsid w:val="006439E1"/>
    <w:rsid w:val="00644EC3"/>
    <w:rsid w:val="00647D92"/>
    <w:rsid w:val="00651DE5"/>
    <w:rsid w:val="00657AD9"/>
    <w:rsid w:val="00661421"/>
    <w:rsid w:val="00662FC0"/>
    <w:rsid w:val="0067073A"/>
    <w:rsid w:val="006744EE"/>
    <w:rsid w:val="006755CE"/>
    <w:rsid w:val="00676F4C"/>
    <w:rsid w:val="00677F7D"/>
    <w:rsid w:val="006815C5"/>
    <w:rsid w:val="0068318E"/>
    <w:rsid w:val="00683281"/>
    <w:rsid w:val="00684BB8"/>
    <w:rsid w:val="00685FEC"/>
    <w:rsid w:val="006867CC"/>
    <w:rsid w:val="0069319F"/>
    <w:rsid w:val="00693809"/>
    <w:rsid w:val="0069714A"/>
    <w:rsid w:val="006A0B31"/>
    <w:rsid w:val="006A1698"/>
    <w:rsid w:val="006A5BA2"/>
    <w:rsid w:val="006B3CD2"/>
    <w:rsid w:val="006C111B"/>
    <w:rsid w:val="006C1F33"/>
    <w:rsid w:val="006C69B7"/>
    <w:rsid w:val="006C69BF"/>
    <w:rsid w:val="006D0748"/>
    <w:rsid w:val="006D098B"/>
    <w:rsid w:val="006D2900"/>
    <w:rsid w:val="006D6973"/>
    <w:rsid w:val="006D6B85"/>
    <w:rsid w:val="006E08DF"/>
    <w:rsid w:val="006E576A"/>
    <w:rsid w:val="006F0490"/>
    <w:rsid w:val="006F284E"/>
    <w:rsid w:val="006F3E87"/>
    <w:rsid w:val="006F453A"/>
    <w:rsid w:val="0070003D"/>
    <w:rsid w:val="00706167"/>
    <w:rsid w:val="0070706C"/>
    <w:rsid w:val="00707955"/>
    <w:rsid w:val="00712E32"/>
    <w:rsid w:val="0071463F"/>
    <w:rsid w:val="0072071D"/>
    <w:rsid w:val="00725E9C"/>
    <w:rsid w:val="00726CF3"/>
    <w:rsid w:val="0073041D"/>
    <w:rsid w:val="0073101E"/>
    <w:rsid w:val="0073373F"/>
    <w:rsid w:val="00734FB9"/>
    <w:rsid w:val="00736F25"/>
    <w:rsid w:val="00744162"/>
    <w:rsid w:val="00750FAE"/>
    <w:rsid w:val="00751064"/>
    <w:rsid w:val="0075222D"/>
    <w:rsid w:val="0075304B"/>
    <w:rsid w:val="0075391C"/>
    <w:rsid w:val="00754834"/>
    <w:rsid w:val="00754FDA"/>
    <w:rsid w:val="007604E6"/>
    <w:rsid w:val="00763D49"/>
    <w:rsid w:val="0076513D"/>
    <w:rsid w:val="00765542"/>
    <w:rsid w:val="00765618"/>
    <w:rsid w:val="00767279"/>
    <w:rsid w:val="007713BA"/>
    <w:rsid w:val="00772318"/>
    <w:rsid w:val="007727D2"/>
    <w:rsid w:val="00772AE8"/>
    <w:rsid w:val="007748D2"/>
    <w:rsid w:val="00774EDC"/>
    <w:rsid w:val="00776246"/>
    <w:rsid w:val="00781C6A"/>
    <w:rsid w:val="007846A5"/>
    <w:rsid w:val="007926FB"/>
    <w:rsid w:val="00793052"/>
    <w:rsid w:val="007934FB"/>
    <w:rsid w:val="007955DF"/>
    <w:rsid w:val="0079688A"/>
    <w:rsid w:val="00796FB9"/>
    <w:rsid w:val="007A0697"/>
    <w:rsid w:val="007A2E9D"/>
    <w:rsid w:val="007A51F3"/>
    <w:rsid w:val="007A667A"/>
    <w:rsid w:val="007B1952"/>
    <w:rsid w:val="007B1CD8"/>
    <w:rsid w:val="007B333F"/>
    <w:rsid w:val="007B3FED"/>
    <w:rsid w:val="007B530D"/>
    <w:rsid w:val="007B5434"/>
    <w:rsid w:val="007B5D28"/>
    <w:rsid w:val="007B7C1F"/>
    <w:rsid w:val="007C04AC"/>
    <w:rsid w:val="007C18F0"/>
    <w:rsid w:val="007C19F6"/>
    <w:rsid w:val="007C2FBF"/>
    <w:rsid w:val="007C3F87"/>
    <w:rsid w:val="007C44CF"/>
    <w:rsid w:val="007C45D1"/>
    <w:rsid w:val="007C641A"/>
    <w:rsid w:val="007C74AA"/>
    <w:rsid w:val="007D24C3"/>
    <w:rsid w:val="007D2D68"/>
    <w:rsid w:val="007D497D"/>
    <w:rsid w:val="007D5772"/>
    <w:rsid w:val="007D799A"/>
    <w:rsid w:val="007E0645"/>
    <w:rsid w:val="007E1685"/>
    <w:rsid w:val="007E4474"/>
    <w:rsid w:val="007E6A82"/>
    <w:rsid w:val="007F1FE9"/>
    <w:rsid w:val="007F3EEE"/>
    <w:rsid w:val="007F4A1E"/>
    <w:rsid w:val="00801751"/>
    <w:rsid w:val="00805B5E"/>
    <w:rsid w:val="008122C3"/>
    <w:rsid w:val="00813322"/>
    <w:rsid w:val="008141E9"/>
    <w:rsid w:val="008230BC"/>
    <w:rsid w:val="008235DD"/>
    <w:rsid w:val="00823C80"/>
    <w:rsid w:val="0082416B"/>
    <w:rsid w:val="00825A2A"/>
    <w:rsid w:val="00826445"/>
    <w:rsid w:val="00826552"/>
    <w:rsid w:val="0082706A"/>
    <w:rsid w:val="00827966"/>
    <w:rsid w:val="008306A6"/>
    <w:rsid w:val="0083257A"/>
    <w:rsid w:val="00832C88"/>
    <w:rsid w:val="00832DD6"/>
    <w:rsid w:val="00833A33"/>
    <w:rsid w:val="00840166"/>
    <w:rsid w:val="00841319"/>
    <w:rsid w:val="00842364"/>
    <w:rsid w:val="00844822"/>
    <w:rsid w:val="008517C1"/>
    <w:rsid w:val="008532B6"/>
    <w:rsid w:val="00861FC0"/>
    <w:rsid w:val="00863361"/>
    <w:rsid w:val="0086362B"/>
    <w:rsid w:val="0086656E"/>
    <w:rsid w:val="00871DA4"/>
    <w:rsid w:val="008736B6"/>
    <w:rsid w:val="00873BAA"/>
    <w:rsid w:val="0087548F"/>
    <w:rsid w:val="00880A18"/>
    <w:rsid w:val="0088530B"/>
    <w:rsid w:val="008870F7"/>
    <w:rsid w:val="008872EF"/>
    <w:rsid w:val="00887BD3"/>
    <w:rsid w:val="008922DE"/>
    <w:rsid w:val="00895669"/>
    <w:rsid w:val="00895EA9"/>
    <w:rsid w:val="008A1A63"/>
    <w:rsid w:val="008A4B0F"/>
    <w:rsid w:val="008A6816"/>
    <w:rsid w:val="008A7CE7"/>
    <w:rsid w:val="008B1A99"/>
    <w:rsid w:val="008B2C5A"/>
    <w:rsid w:val="008B505D"/>
    <w:rsid w:val="008B5248"/>
    <w:rsid w:val="008B72F9"/>
    <w:rsid w:val="008B7AB1"/>
    <w:rsid w:val="008C4290"/>
    <w:rsid w:val="008C6577"/>
    <w:rsid w:val="008C701E"/>
    <w:rsid w:val="008D1536"/>
    <w:rsid w:val="008D46AF"/>
    <w:rsid w:val="008D55BE"/>
    <w:rsid w:val="008D6D2C"/>
    <w:rsid w:val="008E1034"/>
    <w:rsid w:val="008F2228"/>
    <w:rsid w:val="0090131D"/>
    <w:rsid w:val="00902EAC"/>
    <w:rsid w:val="00903D1F"/>
    <w:rsid w:val="00904BA3"/>
    <w:rsid w:val="00906713"/>
    <w:rsid w:val="00907358"/>
    <w:rsid w:val="00907971"/>
    <w:rsid w:val="009104A0"/>
    <w:rsid w:val="00910D81"/>
    <w:rsid w:val="009145DF"/>
    <w:rsid w:val="00914F12"/>
    <w:rsid w:val="00917B86"/>
    <w:rsid w:val="00924CE7"/>
    <w:rsid w:val="009273F4"/>
    <w:rsid w:val="0094512E"/>
    <w:rsid w:val="0094605D"/>
    <w:rsid w:val="00950AB4"/>
    <w:rsid w:val="00954B05"/>
    <w:rsid w:val="009554E9"/>
    <w:rsid w:val="009609B2"/>
    <w:rsid w:val="00962D3C"/>
    <w:rsid w:val="00963DF7"/>
    <w:rsid w:val="009645B8"/>
    <w:rsid w:val="00965FDB"/>
    <w:rsid w:val="009666B9"/>
    <w:rsid w:val="00966CE0"/>
    <w:rsid w:val="009700F6"/>
    <w:rsid w:val="00971631"/>
    <w:rsid w:val="00972D16"/>
    <w:rsid w:val="009730B0"/>
    <w:rsid w:val="009730E3"/>
    <w:rsid w:val="00973366"/>
    <w:rsid w:val="00973529"/>
    <w:rsid w:val="00976901"/>
    <w:rsid w:val="00982B95"/>
    <w:rsid w:val="00992EEF"/>
    <w:rsid w:val="00995DDE"/>
    <w:rsid w:val="00996B0A"/>
    <w:rsid w:val="00997313"/>
    <w:rsid w:val="009A00E5"/>
    <w:rsid w:val="009A171E"/>
    <w:rsid w:val="009A396C"/>
    <w:rsid w:val="009B00C4"/>
    <w:rsid w:val="009B04F5"/>
    <w:rsid w:val="009B1720"/>
    <w:rsid w:val="009B27BC"/>
    <w:rsid w:val="009B5688"/>
    <w:rsid w:val="009B6693"/>
    <w:rsid w:val="009B7A03"/>
    <w:rsid w:val="009C4AFD"/>
    <w:rsid w:val="009C4E6D"/>
    <w:rsid w:val="009C730C"/>
    <w:rsid w:val="009C75F3"/>
    <w:rsid w:val="009D23FF"/>
    <w:rsid w:val="009D280E"/>
    <w:rsid w:val="009D6309"/>
    <w:rsid w:val="009D7828"/>
    <w:rsid w:val="009E4CA3"/>
    <w:rsid w:val="009E5F62"/>
    <w:rsid w:val="009F197E"/>
    <w:rsid w:val="009F43AF"/>
    <w:rsid w:val="009F507D"/>
    <w:rsid w:val="009F6887"/>
    <w:rsid w:val="00A01367"/>
    <w:rsid w:val="00A01B40"/>
    <w:rsid w:val="00A0288F"/>
    <w:rsid w:val="00A05B6E"/>
    <w:rsid w:val="00A14141"/>
    <w:rsid w:val="00A14305"/>
    <w:rsid w:val="00A154A3"/>
    <w:rsid w:val="00A176B2"/>
    <w:rsid w:val="00A2020E"/>
    <w:rsid w:val="00A20C3B"/>
    <w:rsid w:val="00A21D50"/>
    <w:rsid w:val="00A24DD9"/>
    <w:rsid w:val="00A25D19"/>
    <w:rsid w:val="00A333AB"/>
    <w:rsid w:val="00A37AB7"/>
    <w:rsid w:val="00A4196C"/>
    <w:rsid w:val="00A4394B"/>
    <w:rsid w:val="00A44401"/>
    <w:rsid w:val="00A4745C"/>
    <w:rsid w:val="00A51D0F"/>
    <w:rsid w:val="00A53F80"/>
    <w:rsid w:val="00A573B2"/>
    <w:rsid w:val="00A60606"/>
    <w:rsid w:val="00A60ED3"/>
    <w:rsid w:val="00A622A4"/>
    <w:rsid w:val="00A64BBF"/>
    <w:rsid w:val="00A64C69"/>
    <w:rsid w:val="00A70468"/>
    <w:rsid w:val="00A73282"/>
    <w:rsid w:val="00A73ED5"/>
    <w:rsid w:val="00A74B91"/>
    <w:rsid w:val="00A74DD9"/>
    <w:rsid w:val="00A74E53"/>
    <w:rsid w:val="00A75F77"/>
    <w:rsid w:val="00A81449"/>
    <w:rsid w:val="00A8570A"/>
    <w:rsid w:val="00A869E5"/>
    <w:rsid w:val="00A86DFE"/>
    <w:rsid w:val="00A87B03"/>
    <w:rsid w:val="00A927FE"/>
    <w:rsid w:val="00A94F9A"/>
    <w:rsid w:val="00A96EFA"/>
    <w:rsid w:val="00A97F84"/>
    <w:rsid w:val="00AA007D"/>
    <w:rsid w:val="00AA6EC7"/>
    <w:rsid w:val="00AB0A07"/>
    <w:rsid w:val="00AB0F30"/>
    <w:rsid w:val="00AB1078"/>
    <w:rsid w:val="00AB2919"/>
    <w:rsid w:val="00AB3C3F"/>
    <w:rsid w:val="00AC0BAD"/>
    <w:rsid w:val="00AC425F"/>
    <w:rsid w:val="00AC58E8"/>
    <w:rsid w:val="00AD3346"/>
    <w:rsid w:val="00AD374F"/>
    <w:rsid w:val="00AD4D8B"/>
    <w:rsid w:val="00AD6179"/>
    <w:rsid w:val="00AD6902"/>
    <w:rsid w:val="00AE1ABF"/>
    <w:rsid w:val="00AE2604"/>
    <w:rsid w:val="00AE5CB4"/>
    <w:rsid w:val="00AE68D3"/>
    <w:rsid w:val="00AF1FB3"/>
    <w:rsid w:val="00AF4277"/>
    <w:rsid w:val="00AF6724"/>
    <w:rsid w:val="00B034ED"/>
    <w:rsid w:val="00B06A19"/>
    <w:rsid w:val="00B0701A"/>
    <w:rsid w:val="00B07DCC"/>
    <w:rsid w:val="00B1197E"/>
    <w:rsid w:val="00B11A2B"/>
    <w:rsid w:val="00B1340F"/>
    <w:rsid w:val="00B13995"/>
    <w:rsid w:val="00B1586B"/>
    <w:rsid w:val="00B16691"/>
    <w:rsid w:val="00B20011"/>
    <w:rsid w:val="00B22946"/>
    <w:rsid w:val="00B22B3F"/>
    <w:rsid w:val="00B23107"/>
    <w:rsid w:val="00B24408"/>
    <w:rsid w:val="00B27799"/>
    <w:rsid w:val="00B31013"/>
    <w:rsid w:val="00B35DF7"/>
    <w:rsid w:val="00B36660"/>
    <w:rsid w:val="00B54FE6"/>
    <w:rsid w:val="00B60054"/>
    <w:rsid w:val="00B60CFE"/>
    <w:rsid w:val="00B628FA"/>
    <w:rsid w:val="00B62933"/>
    <w:rsid w:val="00B62AAA"/>
    <w:rsid w:val="00B62B0C"/>
    <w:rsid w:val="00B639A4"/>
    <w:rsid w:val="00B67197"/>
    <w:rsid w:val="00B678C5"/>
    <w:rsid w:val="00B704B0"/>
    <w:rsid w:val="00B712B1"/>
    <w:rsid w:val="00B73C97"/>
    <w:rsid w:val="00B74B37"/>
    <w:rsid w:val="00B74D13"/>
    <w:rsid w:val="00B80155"/>
    <w:rsid w:val="00B80473"/>
    <w:rsid w:val="00B81CC3"/>
    <w:rsid w:val="00B8340D"/>
    <w:rsid w:val="00B86240"/>
    <w:rsid w:val="00B90781"/>
    <w:rsid w:val="00B912F8"/>
    <w:rsid w:val="00B9180A"/>
    <w:rsid w:val="00B936DC"/>
    <w:rsid w:val="00B939C4"/>
    <w:rsid w:val="00B95FDA"/>
    <w:rsid w:val="00B9709C"/>
    <w:rsid w:val="00B97718"/>
    <w:rsid w:val="00BA1401"/>
    <w:rsid w:val="00BA6C45"/>
    <w:rsid w:val="00BA7208"/>
    <w:rsid w:val="00BB0434"/>
    <w:rsid w:val="00BB13D8"/>
    <w:rsid w:val="00BB1C89"/>
    <w:rsid w:val="00BB22A3"/>
    <w:rsid w:val="00BB28AA"/>
    <w:rsid w:val="00BB3E74"/>
    <w:rsid w:val="00BB4146"/>
    <w:rsid w:val="00BB5E25"/>
    <w:rsid w:val="00BB73C4"/>
    <w:rsid w:val="00BC1CC6"/>
    <w:rsid w:val="00BC2D39"/>
    <w:rsid w:val="00BC3E7A"/>
    <w:rsid w:val="00BC7F3B"/>
    <w:rsid w:val="00BD3012"/>
    <w:rsid w:val="00BE483D"/>
    <w:rsid w:val="00BF2B86"/>
    <w:rsid w:val="00C03486"/>
    <w:rsid w:val="00C07A88"/>
    <w:rsid w:val="00C11BC5"/>
    <w:rsid w:val="00C13F17"/>
    <w:rsid w:val="00C15172"/>
    <w:rsid w:val="00C15307"/>
    <w:rsid w:val="00C241C6"/>
    <w:rsid w:val="00C248F7"/>
    <w:rsid w:val="00C25667"/>
    <w:rsid w:val="00C2771F"/>
    <w:rsid w:val="00C32063"/>
    <w:rsid w:val="00C33740"/>
    <w:rsid w:val="00C36511"/>
    <w:rsid w:val="00C453DA"/>
    <w:rsid w:val="00C462CC"/>
    <w:rsid w:val="00C474AD"/>
    <w:rsid w:val="00C50E89"/>
    <w:rsid w:val="00C53BF1"/>
    <w:rsid w:val="00C6232B"/>
    <w:rsid w:val="00C66051"/>
    <w:rsid w:val="00C73FC6"/>
    <w:rsid w:val="00C74D51"/>
    <w:rsid w:val="00C76EF7"/>
    <w:rsid w:val="00C85C67"/>
    <w:rsid w:val="00C867A6"/>
    <w:rsid w:val="00C951C4"/>
    <w:rsid w:val="00CA3AA5"/>
    <w:rsid w:val="00CA3E90"/>
    <w:rsid w:val="00CA457F"/>
    <w:rsid w:val="00CA60F4"/>
    <w:rsid w:val="00CA7DF0"/>
    <w:rsid w:val="00CB0495"/>
    <w:rsid w:val="00CB0B38"/>
    <w:rsid w:val="00CB136F"/>
    <w:rsid w:val="00CB46A5"/>
    <w:rsid w:val="00CB60EC"/>
    <w:rsid w:val="00CB64B9"/>
    <w:rsid w:val="00CC1B21"/>
    <w:rsid w:val="00CC2215"/>
    <w:rsid w:val="00CC37D7"/>
    <w:rsid w:val="00CC3A5E"/>
    <w:rsid w:val="00CC4682"/>
    <w:rsid w:val="00CC5A9B"/>
    <w:rsid w:val="00CD376C"/>
    <w:rsid w:val="00CD3D10"/>
    <w:rsid w:val="00CD5087"/>
    <w:rsid w:val="00CD5A8C"/>
    <w:rsid w:val="00CD78BC"/>
    <w:rsid w:val="00CE1AC5"/>
    <w:rsid w:val="00CE1DAA"/>
    <w:rsid w:val="00CE7D7E"/>
    <w:rsid w:val="00CF07CE"/>
    <w:rsid w:val="00CF0A86"/>
    <w:rsid w:val="00CF0EAB"/>
    <w:rsid w:val="00CF1E3B"/>
    <w:rsid w:val="00CF2E4D"/>
    <w:rsid w:val="00CF549B"/>
    <w:rsid w:val="00CF5637"/>
    <w:rsid w:val="00D0276B"/>
    <w:rsid w:val="00D03CE1"/>
    <w:rsid w:val="00D06AA9"/>
    <w:rsid w:val="00D07AC4"/>
    <w:rsid w:val="00D11448"/>
    <w:rsid w:val="00D11C0B"/>
    <w:rsid w:val="00D12E37"/>
    <w:rsid w:val="00D15392"/>
    <w:rsid w:val="00D16F0D"/>
    <w:rsid w:val="00D1739A"/>
    <w:rsid w:val="00D20189"/>
    <w:rsid w:val="00D203B2"/>
    <w:rsid w:val="00D21E7D"/>
    <w:rsid w:val="00D22494"/>
    <w:rsid w:val="00D245BB"/>
    <w:rsid w:val="00D25E5F"/>
    <w:rsid w:val="00D32D5C"/>
    <w:rsid w:val="00D355AC"/>
    <w:rsid w:val="00D376BA"/>
    <w:rsid w:val="00D41123"/>
    <w:rsid w:val="00D42461"/>
    <w:rsid w:val="00D44116"/>
    <w:rsid w:val="00D47AB8"/>
    <w:rsid w:val="00D51208"/>
    <w:rsid w:val="00D62349"/>
    <w:rsid w:val="00D63BB1"/>
    <w:rsid w:val="00D651A5"/>
    <w:rsid w:val="00D66598"/>
    <w:rsid w:val="00D66E15"/>
    <w:rsid w:val="00D7305A"/>
    <w:rsid w:val="00D7305D"/>
    <w:rsid w:val="00D763CC"/>
    <w:rsid w:val="00D77826"/>
    <w:rsid w:val="00D81272"/>
    <w:rsid w:val="00D82BC2"/>
    <w:rsid w:val="00D83D39"/>
    <w:rsid w:val="00D87179"/>
    <w:rsid w:val="00D8783C"/>
    <w:rsid w:val="00D87BE8"/>
    <w:rsid w:val="00D911B6"/>
    <w:rsid w:val="00D92D5D"/>
    <w:rsid w:val="00DA027D"/>
    <w:rsid w:val="00DA28BD"/>
    <w:rsid w:val="00DA3B42"/>
    <w:rsid w:val="00DA5079"/>
    <w:rsid w:val="00DB1882"/>
    <w:rsid w:val="00DC3973"/>
    <w:rsid w:val="00DC5A69"/>
    <w:rsid w:val="00DC6A5A"/>
    <w:rsid w:val="00DC7453"/>
    <w:rsid w:val="00DD1327"/>
    <w:rsid w:val="00DD229C"/>
    <w:rsid w:val="00DD27C5"/>
    <w:rsid w:val="00DD2A45"/>
    <w:rsid w:val="00DD46D3"/>
    <w:rsid w:val="00DD68A5"/>
    <w:rsid w:val="00DE3DB4"/>
    <w:rsid w:val="00DE4E7E"/>
    <w:rsid w:val="00DE6FE5"/>
    <w:rsid w:val="00DF116C"/>
    <w:rsid w:val="00DF3DB0"/>
    <w:rsid w:val="00DF47D5"/>
    <w:rsid w:val="00DF4B2C"/>
    <w:rsid w:val="00DF73F8"/>
    <w:rsid w:val="00DF7A7A"/>
    <w:rsid w:val="00E03504"/>
    <w:rsid w:val="00E06064"/>
    <w:rsid w:val="00E0748A"/>
    <w:rsid w:val="00E076B4"/>
    <w:rsid w:val="00E07709"/>
    <w:rsid w:val="00E1176A"/>
    <w:rsid w:val="00E117F8"/>
    <w:rsid w:val="00E11A57"/>
    <w:rsid w:val="00E12D15"/>
    <w:rsid w:val="00E13579"/>
    <w:rsid w:val="00E14E81"/>
    <w:rsid w:val="00E301EC"/>
    <w:rsid w:val="00E318B1"/>
    <w:rsid w:val="00E31FCF"/>
    <w:rsid w:val="00E35CC9"/>
    <w:rsid w:val="00E4646A"/>
    <w:rsid w:val="00E60624"/>
    <w:rsid w:val="00E61A89"/>
    <w:rsid w:val="00E61E19"/>
    <w:rsid w:val="00E6329C"/>
    <w:rsid w:val="00E66F12"/>
    <w:rsid w:val="00E73FB2"/>
    <w:rsid w:val="00E74A1C"/>
    <w:rsid w:val="00E74A25"/>
    <w:rsid w:val="00E80101"/>
    <w:rsid w:val="00E851D4"/>
    <w:rsid w:val="00E854BC"/>
    <w:rsid w:val="00E85CB8"/>
    <w:rsid w:val="00E87F03"/>
    <w:rsid w:val="00E9074E"/>
    <w:rsid w:val="00E957DA"/>
    <w:rsid w:val="00EA0F49"/>
    <w:rsid w:val="00EA3857"/>
    <w:rsid w:val="00EA5A7C"/>
    <w:rsid w:val="00EA706B"/>
    <w:rsid w:val="00EB3A78"/>
    <w:rsid w:val="00EB40C5"/>
    <w:rsid w:val="00EC266F"/>
    <w:rsid w:val="00EC3A2D"/>
    <w:rsid w:val="00EC3B0B"/>
    <w:rsid w:val="00EC637D"/>
    <w:rsid w:val="00ED006F"/>
    <w:rsid w:val="00ED123B"/>
    <w:rsid w:val="00ED3831"/>
    <w:rsid w:val="00ED3DE2"/>
    <w:rsid w:val="00ED5FE5"/>
    <w:rsid w:val="00ED7C37"/>
    <w:rsid w:val="00ED7F25"/>
    <w:rsid w:val="00EE367B"/>
    <w:rsid w:val="00EE7845"/>
    <w:rsid w:val="00EF57B0"/>
    <w:rsid w:val="00EF6BAB"/>
    <w:rsid w:val="00F01CE8"/>
    <w:rsid w:val="00F115B9"/>
    <w:rsid w:val="00F11911"/>
    <w:rsid w:val="00F11F67"/>
    <w:rsid w:val="00F134D2"/>
    <w:rsid w:val="00F15AAC"/>
    <w:rsid w:val="00F17606"/>
    <w:rsid w:val="00F17A7C"/>
    <w:rsid w:val="00F21BCE"/>
    <w:rsid w:val="00F23B27"/>
    <w:rsid w:val="00F3475C"/>
    <w:rsid w:val="00F36118"/>
    <w:rsid w:val="00F37201"/>
    <w:rsid w:val="00F377D7"/>
    <w:rsid w:val="00F407C7"/>
    <w:rsid w:val="00F42856"/>
    <w:rsid w:val="00F43CB0"/>
    <w:rsid w:val="00F52F48"/>
    <w:rsid w:val="00F53239"/>
    <w:rsid w:val="00F55A00"/>
    <w:rsid w:val="00F61F38"/>
    <w:rsid w:val="00F621A8"/>
    <w:rsid w:val="00F648BC"/>
    <w:rsid w:val="00F670AB"/>
    <w:rsid w:val="00F73052"/>
    <w:rsid w:val="00F73057"/>
    <w:rsid w:val="00F743A3"/>
    <w:rsid w:val="00F82499"/>
    <w:rsid w:val="00F83E48"/>
    <w:rsid w:val="00F86166"/>
    <w:rsid w:val="00F8781F"/>
    <w:rsid w:val="00F906D8"/>
    <w:rsid w:val="00F92CDF"/>
    <w:rsid w:val="00F93ECD"/>
    <w:rsid w:val="00F95074"/>
    <w:rsid w:val="00FA1EB9"/>
    <w:rsid w:val="00FA2C72"/>
    <w:rsid w:val="00FB3D83"/>
    <w:rsid w:val="00FB5F45"/>
    <w:rsid w:val="00FC0AF1"/>
    <w:rsid w:val="00FC0DC2"/>
    <w:rsid w:val="00FC3876"/>
    <w:rsid w:val="00FC3C79"/>
    <w:rsid w:val="00FC5440"/>
    <w:rsid w:val="00FC54C4"/>
    <w:rsid w:val="00FC5D3D"/>
    <w:rsid w:val="00FC7632"/>
    <w:rsid w:val="00FC77AC"/>
    <w:rsid w:val="00FD11FE"/>
    <w:rsid w:val="00FE5129"/>
    <w:rsid w:val="00FE57F6"/>
    <w:rsid w:val="00FE6176"/>
    <w:rsid w:val="00FF35EA"/>
    <w:rsid w:val="00FF464B"/>
    <w:rsid w:val="00FF58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29057">
      <o:colormru v:ext="edit" colors="#ddd,#eaeaea"/>
    </o:shapedefaults>
    <o:shapelayout v:ext="edit">
      <o:idmap v:ext="edit" data="1"/>
    </o:shapelayout>
  </w:shapeDefaults>
  <w:decimalSymbol w:val="."/>
  <w:listSeparator w:val=","/>
  <w14:docId w14:val="34BDD3CF"/>
  <w15:docId w15:val="{2946ADD7-7A51-4CB3-AC63-174DA93856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3834D5"/>
    <w:rPr>
      <w:rFonts w:ascii="Palatino Linotype" w:hAnsi="Palatino Linotype"/>
      <w:sz w:val="24"/>
    </w:rPr>
  </w:style>
  <w:style w:type="paragraph" w:styleId="Heading1">
    <w:name w:val="heading 1"/>
    <w:basedOn w:val="Normal"/>
    <w:next w:val="Normal"/>
    <w:qFormat/>
    <w:pPr>
      <w:keepNext/>
      <w:tabs>
        <w:tab w:val="left" w:pos="0"/>
      </w:tabs>
      <w:jc w:val="center"/>
      <w:outlineLvl w:val="0"/>
    </w:pPr>
    <w:rPr>
      <w:rFonts w:ascii="Times New Roman" w:hAnsi="Times New Roman"/>
      <w:b/>
      <w:sz w:val="22"/>
    </w:rPr>
  </w:style>
  <w:style w:type="paragraph" w:styleId="Heading2">
    <w:name w:val="heading 2"/>
    <w:basedOn w:val="Normal"/>
    <w:next w:val="Normal"/>
    <w:qFormat/>
    <w:pPr>
      <w:keepNext/>
      <w:widowControl w:val="0"/>
      <w:pBdr>
        <w:bottom w:val="single" w:sz="12" w:space="1" w:color="auto"/>
      </w:pBdr>
      <w:tabs>
        <w:tab w:val="center" w:pos="4968"/>
      </w:tabs>
      <w:outlineLvl w:val="1"/>
    </w:pPr>
    <w:rPr>
      <w:rFonts w:ascii="Times New Roman" w:hAnsi="Times New Roman"/>
      <w:b/>
    </w:rPr>
  </w:style>
  <w:style w:type="paragraph" w:styleId="Heading3">
    <w:name w:val="heading 3"/>
    <w:basedOn w:val="Normal"/>
    <w:next w:val="Normal"/>
    <w:qFormat/>
    <w:pPr>
      <w:keepNext/>
      <w:widowControl w:val="0"/>
      <w:tabs>
        <w:tab w:val="center" w:pos="4968"/>
      </w:tabs>
      <w:ind w:left="360"/>
      <w:outlineLvl w:val="2"/>
    </w:pPr>
    <w:rPr>
      <w:rFonts w:ascii="Times New Roman" w:hAnsi="Times New Roman"/>
    </w:rPr>
  </w:style>
  <w:style w:type="paragraph" w:styleId="Heading4">
    <w:name w:val="heading 4"/>
    <w:basedOn w:val="Normal"/>
    <w:next w:val="Normal"/>
    <w:link w:val="Heading4Char"/>
    <w:qFormat/>
    <w:pPr>
      <w:keepNext/>
      <w:widowControl w:val="0"/>
      <w:tabs>
        <w:tab w:val="center" w:pos="4968"/>
      </w:tabs>
      <w:jc w:val="center"/>
      <w:outlineLvl w:val="3"/>
    </w:pPr>
    <w:rPr>
      <w:b/>
      <w:sz w:val="36"/>
    </w:rPr>
  </w:style>
  <w:style w:type="paragraph" w:styleId="Heading5">
    <w:name w:val="heading 5"/>
    <w:basedOn w:val="Normal"/>
    <w:next w:val="Normal"/>
    <w:qFormat/>
    <w:pPr>
      <w:keepNext/>
      <w:widowControl w:val="0"/>
      <w:pBdr>
        <w:bottom w:val="single" w:sz="4" w:space="1" w:color="auto"/>
      </w:pBdr>
      <w:tabs>
        <w:tab w:val="center" w:pos="4968"/>
      </w:tabs>
      <w:jc w:val="center"/>
      <w:outlineLvl w:val="4"/>
    </w:pPr>
    <w:rPr>
      <w:b/>
      <w:sz w:val="40"/>
    </w:rPr>
  </w:style>
  <w:style w:type="paragraph" w:styleId="Heading6">
    <w:name w:val="heading 6"/>
    <w:basedOn w:val="Normal"/>
    <w:next w:val="Normal"/>
    <w:qFormat/>
    <w:pPr>
      <w:keepNext/>
      <w:widowControl w:val="0"/>
      <w:tabs>
        <w:tab w:val="center" w:pos="4968"/>
      </w:tabs>
      <w:ind w:left="720"/>
      <w:outlineLvl w:val="5"/>
    </w:pPr>
    <w:rPr>
      <w:b/>
      <w:sz w:val="28"/>
    </w:rPr>
  </w:style>
  <w:style w:type="paragraph" w:styleId="Heading7">
    <w:name w:val="heading 7"/>
    <w:basedOn w:val="Normal"/>
    <w:next w:val="Normal"/>
    <w:qFormat/>
    <w:pPr>
      <w:keepNext/>
      <w:tabs>
        <w:tab w:val="left" w:pos="0"/>
      </w:tabs>
      <w:jc w:val="center"/>
      <w:outlineLvl w:val="6"/>
    </w:pPr>
    <w:rPr>
      <w:rFonts w:ascii="Times New Roman" w:hAnsi="Times New Roman"/>
      <w:b/>
      <w:sz w:val="22"/>
      <w:u w:val="single"/>
    </w:rPr>
  </w:style>
  <w:style w:type="paragraph" w:styleId="Heading8">
    <w:name w:val="heading 8"/>
    <w:basedOn w:val="Normal"/>
    <w:next w:val="Normal"/>
    <w:qFormat/>
    <w:pPr>
      <w:keepNext/>
      <w:widowControl w:val="0"/>
      <w:pBdr>
        <w:top w:val="single" w:sz="4" w:space="1" w:color="auto"/>
        <w:bottom w:val="single" w:sz="4" w:space="1" w:color="auto"/>
      </w:pBdr>
      <w:tabs>
        <w:tab w:val="center" w:pos="4968"/>
      </w:tabs>
      <w:jc w:val="center"/>
      <w:outlineLvl w:val="7"/>
    </w:pPr>
    <w:rPr>
      <w:rFonts w:ascii="Times New Roman" w:hAnsi="Times New Roman"/>
      <w:i/>
      <w:sz w:val="40"/>
    </w:rPr>
  </w:style>
  <w:style w:type="paragraph" w:styleId="Heading9">
    <w:name w:val="heading 9"/>
    <w:basedOn w:val="Normal"/>
    <w:next w:val="Normal"/>
    <w:qFormat/>
    <w:pPr>
      <w:keepNext/>
      <w:widowControl w:val="0"/>
      <w:tabs>
        <w:tab w:val="center" w:pos="4968"/>
      </w:tabs>
      <w:jc w:val="center"/>
      <w:outlineLvl w:val="8"/>
    </w:pPr>
    <w:rPr>
      <w:rFonts w:ascii="Souvenir Lt BT" w:hAnsi="Souvenir Lt BT"/>
      <w:b/>
      <w:sz w:val="5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widowControl w:val="0"/>
      <w:tabs>
        <w:tab w:val="center" w:pos="4968"/>
      </w:tabs>
      <w:ind w:left="720"/>
    </w:pPr>
    <w:rPr>
      <w:rFonts w:ascii="Times New Roman" w:hAnsi="Times New Roman"/>
      <w:b/>
    </w:rPr>
  </w:style>
  <w:style w:type="paragraph" w:styleId="Header">
    <w:name w:val="header"/>
    <w:basedOn w:val="Normal"/>
    <w:pPr>
      <w:tabs>
        <w:tab w:val="center" w:pos="4320"/>
        <w:tab w:val="right" w:pos="8640"/>
      </w:tabs>
    </w:pPr>
    <w:rPr>
      <w:rFonts w:ascii="Times New Roman" w:hAnsi="Times New Roman"/>
      <w:sz w:val="20"/>
    </w:rPr>
  </w:style>
  <w:style w:type="paragraph" w:styleId="BodyText">
    <w:name w:val="Body Text"/>
    <w:basedOn w:val="Normal"/>
    <w:pPr>
      <w:tabs>
        <w:tab w:val="left" w:pos="0"/>
      </w:tabs>
      <w:jc w:val="center"/>
    </w:pPr>
    <w:rPr>
      <w:sz w:val="28"/>
    </w:rPr>
  </w:style>
  <w:style w:type="paragraph" w:styleId="BodyTextIndent2">
    <w:name w:val="Body Text Indent 2"/>
    <w:basedOn w:val="Normal"/>
    <w:pPr>
      <w:widowControl w:val="0"/>
      <w:tabs>
        <w:tab w:val="center" w:pos="4968"/>
      </w:tabs>
      <w:ind w:left="360"/>
    </w:pPr>
    <w:rPr>
      <w:rFonts w:ascii="Times New Roman" w:hAnsi="Times New Roman"/>
    </w:rPr>
  </w:style>
  <w:style w:type="paragraph" w:styleId="Footer">
    <w:name w:val="footer"/>
    <w:basedOn w:val="Normal"/>
    <w:pPr>
      <w:tabs>
        <w:tab w:val="center" w:pos="4320"/>
        <w:tab w:val="right" w:pos="8640"/>
      </w:tabs>
    </w:pPr>
  </w:style>
  <w:style w:type="paragraph" w:styleId="BodyTextIndent3">
    <w:name w:val="Body Text Indent 3"/>
    <w:basedOn w:val="Normal"/>
    <w:pPr>
      <w:widowControl w:val="0"/>
      <w:tabs>
        <w:tab w:val="center" w:pos="4968"/>
      </w:tabs>
      <w:ind w:left="720"/>
    </w:pPr>
    <w:rPr>
      <w:rFonts w:ascii="Souvenir Lt BT" w:hAnsi="Souvenir Lt BT"/>
      <w:sz w:val="28"/>
    </w:rPr>
  </w:style>
  <w:style w:type="paragraph" w:styleId="Title">
    <w:name w:val="Title"/>
    <w:basedOn w:val="Normal"/>
    <w:qFormat/>
    <w:pPr>
      <w:widowControl w:val="0"/>
      <w:tabs>
        <w:tab w:val="center" w:pos="4968"/>
      </w:tabs>
      <w:jc w:val="center"/>
    </w:pPr>
    <w:rPr>
      <w:rFonts w:ascii="Times New Roman" w:hAnsi="Times New Roman"/>
      <w:b/>
      <w:noProof/>
      <w:color w:val="FF0000"/>
      <w:sz w:val="56"/>
    </w:rPr>
  </w:style>
  <w:style w:type="character" w:styleId="Hyperlink">
    <w:name w:val="Hyperlink"/>
    <w:rPr>
      <w:color w:val="0000FF"/>
      <w:u w:val="single"/>
    </w:rPr>
  </w:style>
  <w:style w:type="paragraph" w:styleId="Caption">
    <w:name w:val="caption"/>
    <w:basedOn w:val="Normal"/>
    <w:next w:val="Normal"/>
    <w:qFormat/>
    <w:pPr>
      <w:widowControl w:val="0"/>
      <w:tabs>
        <w:tab w:val="center" w:pos="4968"/>
      </w:tabs>
      <w:spacing w:after="240"/>
      <w:jc w:val="center"/>
    </w:pPr>
    <w:rPr>
      <w:rFonts w:ascii="Verdana" w:hAnsi="Verdana"/>
      <w:sz w:val="32"/>
    </w:rPr>
  </w:style>
  <w:style w:type="paragraph" w:styleId="BlockText">
    <w:name w:val="Block Text"/>
    <w:basedOn w:val="Normal"/>
    <w:pPr>
      <w:widowControl w:val="0"/>
      <w:shd w:val="clear" w:color="auto" w:fill="4C75B2"/>
      <w:tabs>
        <w:tab w:val="center" w:pos="4968"/>
      </w:tabs>
      <w:spacing w:after="120"/>
      <w:ind w:left="72" w:right="-115" w:hanging="187"/>
      <w:jc w:val="center"/>
    </w:pPr>
    <w:rPr>
      <w:rFonts w:ascii="Times New Roman" w:hAnsi="Times New Roman"/>
      <w:b/>
      <w:iCs/>
      <w:color w:val="FFFFFF"/>
      <w:sz w:val="32"/>
    </w:rPr>
  </w:style>
  <w:style w:type="paragraph" w:styleId="BodyText2">
    <w:name w:val="Body Text 2"/>
    <w:basedOn w:val="Normal"/>
    <w:pPr>
      <w:jc w:val="center"/>
    </w:pPr>
    <w:rPr>
      <w:rFonts w:ascii="Verdana" w:hAnsi="Verdana"/>
      <w:color w:val="0038A8"/>
      <w:sz w:val="16"/>
      <w:szCs w:val="24"/>
    </w:rPr>
  </w:style>
  <w:style w:type="paragraph" w:customStyle="1" w:styleId="BulletList">
    <w:name w:val="Bullet List"/>
    <w:basedOn w:val="Normal"/>
    <w:rsid w:val="005D50B6"/>
    <w:pPr>
      <w:framePr w:hSpace="180" w:wrap="around" w:vAnchor="text" w:hAnchor="margin" w:x="198" w:y="210"/>
      <w:widowControl w:val="0"/>
      <w:tabs>
        <w:tab w:val="num" w:pos="360"/>
        <w:tab w:val="center" w:pos="432"/>
      </w:tabs>
      <w:spacing w:before="120"/>
      <w:ind w:left="360" w:hanging="72"/>
    </w:pPr>
    <w:rPr>
      <w:rFonts w:ascii="Times New Roman" w:hAnsi="Times New Roman"/>
      <w:b/>
      <w:smallCaps/>
    </w:rPr>
  </w:style>
  <w:style w:type="character" w:styleId="FollowedHyperlink">
    <w:name w:val="FollowedHyperlink"/>
    <w:rsid w:val="00615911"/>
    <w:rPr>
      <w:color w:val="800080"/>
      <w:u w:val="single"/>
    </w:rPr>
  </w:style>
  <w:style w:type="paragraph" w:styleId="BalloonText">
    <w:name w:val="Balloon Text"/>
    <w:basedOn w:val="Normal"/>
    <w:semiHidden/>
    <w:rsid w:val="00A2020E"/>
    <w:rPr>
      <w:rFonts w:ascii="Tahoma" w:hAnsi="Tahoma" w:cs="Tahoma"/>
      <w:sz w:val="16"/>
      <w:szCs w:val="16"/>
    </w:rPr>
  </w:style>
  <w:style w:type="paragraph" w:styleId="ListBullet">
    <w:name w:val="List Bullet"/>
    <w:basedOn w:val="Normal"/>
    <w:rsid w:val="001523CF"/>
    <w:pPr>
      <w:numPr>
        <w:numId w:val="2"/>
      </w:numPr>
    </w:pPr>
  </w:style>
  <w:style w:type="paragraph" w:customStyle="1" w:styleId="ChapterHeaderNumbered">
    <w:name w:val="Chapter Header Numbered"/>
    <w:basedOn w:val="Normal"/>
    <w:rsid w:val="00247681"/>
    <w:pPr>
      <w:widowControl w:val="0"/>
      <w:numPr>
        <w:numId w:val="3"/>
      </w:numPr>
      <w:tabs>
        <w:tab w:val="clear" w:pos="360"/>
        <w:tab w:val="num" w:pos="792"/>
      </w:tabs>
      <w:spacing w:after="120"/>
      <w:ind w:left="720" w:right="144" w:hanging="288"/>
    </w:pPr>
    <w:rPr>
      <w:rFonts w:ascii="Times New Roman" w:hAnsi="Times New Roman"/>
      <w:b/>
    </w:rPr>
  </w:style>
  <w:style w:type="paragraph" w:styleId="ListParagraph">
    <w:name w:val="List Paragraph"/>
    <w:basedOn w:val="Normal"/>
    <w:uiPriority w:val="34"/>
    <w:qFormat/>
    <w:rsid w:val="004C7E8F"/>
    <w:pPr>
      <w:ind w:left="720"/>
      <w:contextualSpacing/>
    </w:pPr>
  </w:style>
  <w:style w:type="paragraph" w:styleId="Revision">
    <w:name w:val="Revision"/>
    <w:hidden/>
    <w:uiPriority w:val="99"/>
    <w:semiHidden/>
    <w:rsid w:val="00CD3D10"/>
    <w:rPr>
      <w:rFonts w:ascii="Palatino Linotype" w:hAnsi="Palatino Linotype"/>
      <w:sz w:val="24"/>
    </w:rPr>
  </w:style>
  <w:style w:type="table" w:styleId="TableGrid">
    <w:name w:val="Table Grid"/>
    <w:basedOn w:val="TableNormal"/>
    <w:rsid w:val="00D16F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rsid w:val="00E301EC"/>
    <w:rPr>
      <w:rFonts w:ascii="Palatino Linotype" w:hAnsi="Palatino Linotype"/>
      <w:b/>
      <w:sz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4688105">
      <w:bodyDiv w:val="1"/>
      <w:marLeft w:val="0"/>
      <w:marRight w:val="0"/>
      <w:marTop w:val="0"/>
      <w:marBottom w:val="0"/>
      <w:divBdr>
        <w:top w:val="none" w:sz="0" w:space="0" w:color="auto"/>
        <w:left w:val="none" w:sz="0" w:space="0" w:color="auto"/>
        <w:bottom w:val="none" w:sz="0" w:space="0" w:color="auto"/>
        <w:right w:val="none" w:sz="0" w:space="0" w:color="auto"/>
      </w:divBdr>
      <w:divsChild>
        <w:div w:id="310838686">
          <w:marLeft w:val="619"/>
          <w:marRight w:val="0"/>
          <w:marTop w:val="120"/>
          <w:marBottom w:val="360"/>
          <w:divBdr>
            <w:top w:val="none" w:sz="0" w:space="0" w:color="auto"/>
            <w:left w:val="none" w:sz="0" w:space="0" w:color="auto"/>
            <w:bottom w:val="none" w:sz="0" w:space="0" w:color="auto"/>
            <w:right w:val="none" w:sz="0" w:space="0" w:color="auto"/>
          </w:divBdr>
        </w:div>
        <w:div w:id="866941438">
          <w:marLeft w:val="619"/>
          <w:marRight w:val="0"/>
          <w:marTop w:val="120"/>
          <w:marBottom w:val="120"/>
          <w:divBdr>
            <w:top w:val="none" w:sz="0" w:space="0" w:color="auto"/>
            <w:left w:val="none" w:sz="0" w:space="0" w:color="auto"/>
            <w:bottom w:val="none" w:sz="0" w:space="0" w:color="auto"/>
            <w:right w:val="none" w:sz="0" w:space="0" w:color="auto"/>
          </w:divBdr>
        </w:div>
        <w:div w:id="1253392261">
          <w:marLeft w:val="1166"/>
          <w:marRight w:val="0"/>
          <w:marTop w:val="0"/>
          <w:marBottom w:val="120"/>
          <w:divBdr>
            <w:top w:val="none" w:sz="0" w:space="0" w:color="auto"/>
            <w:left w:val="none" w:sz="0" w:space="0" w:color="auto"/>
            <w:bottom w:val="none" w:sz="0" w:space="0" w:color="auto"/>
            <w:right w:val="none" w:sz="0" w:space="0" w:color="auto"/>
          </w:divBdr>
        </w:div>
        <w:div w:id="420487270">
          <w:marLeft w:val="619"/>
          <w:marRight w:val="0"/>
          <w:marTop w:val="360"/>
          <w:marBottom w:val="0"/>
          <w:divBdr>
            <w:top w:val="none" w:sz="0" w:space="0" w:color="auto"/>
            <w:left w:val="none" w:sz="0" w:space="0" w:color="auto"/>
            <w:bottom w:val="none" w:sz="0" w:space="0" w:color="auto"/>
            <w:right w:val="none" w:sz="0" w:space="0" w:color="auto"/>
          </w:divBdr>
        </w:div>
      </w:divsChild>
    </w:div>
    <w:div w:id="204753328">
      <w:bodyDiv w:val="1"/>
      <w:marLeft w:val="0"/>
      <w:marRight w:val="0"/>
      <w:marTop w:val="0"/>
      <w:marBottom w:val="0"/>
      <w:divBdr>
        <w:top w:val="none" w:sz="0" w:space="0" w:color="auto"/>
        <w:left w:val="none" w:sz="0" w:space="0" w:color="auto"/>
        <w:bottom w:val="none" w:sz="0" w:space="0" w:color="auto"/>
        <w:right w:val="none" w:sz="0" w:space="0" w:color="auto"/>
      </w:divBdr>
    </w:div>
    <w:div w:id="395663837">
      <w:bodyDiv w:val="1"/>
      <w:marLeft w:val="0"/>
      <w:marRight w:val="0"/>
      <w:marTop w:val="0"/>
      <w:marBottom w:val="0"/>
      <w:divBdr>
        <w:top w:val="none" w:sz="0" w:space="0" w:color="auto"/>
        <w:left w:val="none" w:sz="0" w:space="0" w:color="auto"/>
        <w:bottom w:val="none" w:sz="0" w:space="0" w:color="auto"/>
        <w:right w:val="none" w:sz="0" w:space="0" w:color="auto"/>
      </w:divBdr>
      <w:divsChild>
        <w:div w:id="1786659715">
          <w:marLeft w:val="619"/>
          <w:marRight w:val="0"/>
          <w:marTop w:val="0"/>
          <w:marBottom w:val="120"/>
          <w:divBdr>
            <w:top w:val="none" w:sz="0" w:space="0" w:color="auto"/>
            <w:left w:val="none" w:sz="0" w:space="0" w:color="auto"/>
            <w:bottom w:val="none" w:sz="0" w:space="0" w:color="auto"/>
            <w:right w:val="none" w:sz="0" w:space="0" w:color="auto"/>
          </w:divBdr>
        </w:div>
      </w:divsChild>
    </w:div>
    <w:div w:id="605815489">
      <w:bodyDiv w:val="1"/>
      <w:marLeft w:val="0"/>
      <w:marRight w:val="0"/>
      <w:marTop w:val="0"/>
      <w:marBottom w:val="0"/>
      <w:divBdr>
        <w:top w:val="none" w:sz="0" w:space="0" w:color="auto"/>
        <w:left w:val="none" w:sz="0" w:space="0" w:color="auto"/>
        <w:bottom w:val="none" w:sz="0" w:space="0" w:color="auto"/>
        <w:right w:val="none" w:sz="0" w:space="0" w:color="auto"/>
      </w:divBdr>
      <w:divsChild>
        <w:div w:id="377824610">
          <w:marLeft w:val="619"/>
          <w:marRight w:val="0"/>
          <w:marTop w:val="0"/>
          <w:marBottom w:val="120"/>
          <w:divBdr>
            <w:top w:val="none" w:sz="0" w:space="0" w:color="auto"/>
            <w:left w:val="none" w:sz="0" w:space="0" w:color="auto"/>
            <w:bottom w:val="none" w:sz="0" w:space="0" w:color="auto"/>
            <w:right w:val="none" w:sz="0" w:space="0" w:color="auto"/>
          </w:divBdr>
        </w:div>
      </w:divsChild>
    </w:div>
    <w:div w:id="652878383">
      <w:bodyDiv w:val="1"/>
      <w:marLeft w:val="0"/>
      <w:marRight w:val="0"/>
      <w:marTop w:val="0"/>
      <w:marBottom w:val="0"/>
      <w:divBdr>
        <w:top w:val="none" w:sz="0" w:space="0" w:color="auto"/>
        <w:left w:val="none" w:sz="0" w:space="0" w:color="auto"/>
        <w:bottom w:val="none" w:sz="0" w:space="0" w:color="auto"/>
        <w:right w:val="none" w:sz="0" w:space="0" w:color="auto"/>
      </w:divBdr>
      <w:divsChild>
        <w:div w:id="1563178813">
          <w:marLeft w:val="1094"/>
          <w:marRight w:val="0"/>
          <w:marTop w:val="0"/>
          <w:marBottom w:val="120"/>
          <w:divBdr>
            <w:top w:val="none" w:sz="0" w:space="0" w:color="auto"/>
            <w:left w:val="none" w:sz="0" w:space="0" w:color="auto"/>
            <w:bottom w:val="none" w:sz="0" w:space="0" w:color="auto"/>
            <w:right w:val="none" w:sz="0" w:space="0" w:color="auto"/>
          </w:divBdr>
        </w:div>
      </w:divsChild>
    </w:div>
    <w:div w:id="709651440">
      <w:bodyDiv w:val="1"/>
      <w:marLeft w:val="0"/>
      <w:marRight w:val="0"/>
      <w:marTop w:val="0"/>
      <w:marBottom w:val="0"/>
      <w:divBdr>
        <w:top w:val="none" w:sz="0" w:space="0" w:color="auto"/>
        <w:left w:val="none" w:sz="0" w:space="0" w:color="auto"/>
        <w:bottom w:val="none" w:sz="0" w:space="0" w:color="auto"/>
        <w:right w:val="none" w:sz="0" w:space="0" w:color="auto"/>
      </w:divBdr>
      <w:divsChild>
        <w:div w:id="1330597197">
          <w:marLeft w:val="619"/>
          <w:marRight w:val="0"/>
          <w:marTop w:val="0"/>
          <w:marBottom w:val="120"/>
          <w:divBdr>
            <w:top w:val="none" w:sz="0" w:space="0" w:color="auto"/>
            <w:left w:val="none" w:sz="0" w:space="0" w:color="auto"/>
            <w:bottom w:val="none" w:sz="0" w:space="0" w:color="auto"/>
            <w:right w:val="none" w:sz="0" w:space="0" w:color="auto"/>
          </w:divBdr>
        </w:div>
      </w:divsChild>
    </w:div>
    <w:div w:id="815102541">
      <w:bodyDiv w:val="1"/>
      <w:marLeft w:val="0"/>
      <w:marRight w:val="0"/>
      <w:marTop w:val="0"/>
      <w:marBottom w:val="0"/>
      <w:divBdr>
        <w:top w:val="none" w:sz="0" w:space="0" w:color="auto"/>
        <w:left w:val="none" w:sz="0" w:space="0" w:color="auto"/>
        <w:bottom w:val="none" w:sz="0" w:space="0" w:color="auto"/>
        <w:right w:val="none" w:sz="0" w:space="0" w:color="auto"/>
      </w:divBdr>
      <w:divsChild>
        <w:div w:id="1586264217">
          <w:marLeft w:val="619"/>
          <w:marRight w:val="0"/>
          <w:marTop w:val="0"/>
          <w:marBottom w:val="120"/>
          <w:divBdr>
            <w:top w:val="none" w:sz="0" w:space="0" w:color="auto"/>
            <w:left w:val="none" w:sz="0" w:space="0" w:color="auto"/>
            <w:bottom w:val="none" w:sz="0" w:space="0" w:color="auto"/>
            <w:right w:val="none" w:sz="0" w:space="0" w:color="auto"/>
          </w:divBdr>
        </w:div>
      </w:divsChild>
    </w:div>
    <w:div w:id="916523156">
      <w:bodyDiv w:val="1"/>
      <w:marLeft w:val="0"/>
      <w:marRight w:val="0"/>
      <w:marTop w:val="0"/>
      <w:marBottom w:val="0"/>
      <w:divBdr>
        <w:top w:val="none" w:sz="0" w:space="0" w:color="auto"/>
        <w:left w:val="none" w:sz="0" w:space="0" w:color="auto"/>
        <w:bottom w:val="none" w:sz="0" w:space="0" w:color="auto"/>
        <w:right w:val="none" w:sz="0" w:space="0" w:color="auto"/>
      </w:divBdr>
      <w:divsChild>
        <w:div w:id="392506769">
          <w:marLeft w:val="619"/>
          <w:marRight w:val="0"/>
          <w:marTop w:val="0"/>
          <w:marBottom w:val="120"/>
          <w:divBdr>
            <w:top w:val="none" w:sz="0" w:space="0" w:color="auto"/>
            <w:left w:val="none" w:sz="0" w:space="0" w:color="auto"/>
            <w:bottom w:val="none" w:sz="0" w:space="0" w:color="auto"/>
            <w:right w:val="none" w:sz="0" w:space="0" w:color="auto"/>
          </w:divBdr>
        </w:div>
      </w:divsChild>
    </w:div>
    <w:div w:id="1289628024">
      <w:bodyDiv w:val="1"/>
      <w:marLeft w:val="0"/>
      <w:marRight w:val="0"/>
      <w:marTop w:val="0"/>
      <w:marBottom w:val="0"/>
      <w:divBdr>
        <w:top w:val="none" w:sz="0" w:space="0" w:color="auto"/>
        <w:left w:val="none" w:sz="0" w:space="0" w:color="auto"/>
        <w:bottom w:val="none" w:sz="0" w:space="0" w:color="auto"/>
        <w:right w:val="none" w:sz="0" w:space="0" w:color="auto"/>
      </w:divBdr>
      <w:divsChild>
        <w:div w:id="490996185">
          <w:marLeft w:val="446"/>
          <w:marRight w:val="0"/>
          <w:marTop w:val="0"/>
          <w:marBottom w:val="240"/>
          <w:divBdr>
            <w:top w:val="none" w:sz="0" w:space="0" w:color="auto"/>
            <w:left w:val="none" w:sz="0" w:space="0" w:color="auto"/>
            <w:bottom w:val="none" w:sz="0" w:space="0" w:color="auto"/>
            <w:right w:val="none" w:sz="0" w:space="0" w:color="auto"/>
          </w:divBdr>
        </w:div>
        <w:div w:id="930356682">
          <w:marLeft w:val="446"/>
          <w:marRight w:val="0"/>
          <w:marTop w:val="120"/>
          <w:marBottom w:val="240"/>
          <w:divBdr>
            <w:top w:val="none" w:sz="0" w:space="0" w:color="auto"/>
            <w:left w:val="none" w:sz="0" w:space="0" w:color="auto"/>
            <w:bottom w:val="none" w:sz="0" w:space="0" w:color="auto"/>
            <w:right w:val="none" w:sz="0" w:space="0" w:color="auto"/>
          </w:divBdr>
        </w:div>
      </w:divsChild>
    </w:div>
    <w:div w:id="1407991553">
      <w:bodyDiv w:val="1"/>
      <w:marLeft w:val="0"/>
      <w:marRight w:val="0"/>
      <w:marTop w:val="0"/>
      <w:marBottom w:val="0"/>
      <w:divBdr>
        <w:top w:val="none" w:sz="0" w:space="0" w:color="auto"/>
        <w:left w:val="none" w:sz="0" w:space="0" w:color="auto"/>
        <w:bottom w:val="none" w:sz="0" w:space="0" w:color="auto"/>
        <w:right w:val="none" w:sz="0" w:space="0" w:color="auto"/>
      </w:divBdr>
    </w:div>
    <w:div w:id="1535775470">
      <w:bodyDiv w:val="1"/>
      <w:marLeft w:val="0"/>
      <w:marRight w:val="0"/>
      <w:marTop w:val="0"/>
      <w:marBottom w:val="0"/>
      <w:divBdr>
        <w:top w:val="none" w:sz="0" w:space="0" w:color="auto"/>
        <w:left w:val="none" w:sz="0" w:space="0" w:color="auto"/>
        <w:bottom w:val="none" w:sz="0" w:space="0" w:color="auto"/>
        <w:right w:val="none" w:sz="0" w:space="0" w:color="auto"/>
      </w:divBdr>
      <w:divsChild>
        <w:div w:id="1517423720">
          <w:marLeft w:val="720"/>
          <w:marRight w:val="0"/>
          <w:marTop w:val="100"/>
          <w:marBottom w:val="0"/>
          <w:divBdr>
            <w:top w:val="none" w:sz="0" w:space="0" w:color="auto"/>
            <w:left w:val="none" w:sz="0" w:space="0" w:color="auto"/>
            <w:bottom w:val="none" w:sz="0" w:space="0" w:color="auto"/>
            <w:right w:val="none" w:sz="0" w:space="0" w:color="auto"/>
          </w:divBdr>
        </w:div>
        <w:div w:id="2121099974">
          <w:marLeft w:val="720"/>
          <w:marRight w:val="0"/>
          <w:marTop w:val="100"/>
          <w:marBottom w:val="0"/>
          <w:divBdr>
            <w:top w:val="none" w:sz="0" w:space="0" w:color="auto"/>
            <w:left w:val="none" w:sz="0" w:space="0" w:color="auto"/>
            <w:bottom w:val="none" w:sz="0" w:space="0" w:color="auto"/>
            <w:right w:val="none" w:sz="0" w:space="0" w:color="auto"/>
          </w:divBdr>
        </w:div>
        <w:div w:id="188108553">
          <w:marLeft w:val="720"/>
          <w:marRight w:val="0"/>
          <w:marTop w:val="100"/>
          <w:marBottom w:val="0"/>
          <w:divBdr>
            <w:top w:val="none" w:sz="0" w:space="0" w:color="auto"/>
            <w:left w:val="none" w:sz="0" w:space="0" w:color="auto"/>
            <w:bottom w:val="none" w:sz="0" w:space="0" w:color="auto"/>
            <w:right w:val="none" w:sz="0" w:space="0" w:color="auto"/>
          </w:divBdr>
        </w:div>
        <w:div w:id="1786265967">
          <w:marLeft w:val="720"/>
          <w:marRight w:val="0"/>
          <w:marTop w:val="100"/>
          <w:marBottom w:val="0"/>
          <w:divBdr>
            <w:top w:val="none" w:sz="0" w:space="0" w:color="auto"/>
            <w:left w:val="none" w:sz="0" w:space="0" w:color="auto"/>
            <w:bottom w:val="none" w:sz="0" w:space="0" w:color="auto"/>
            <w:right w:val="none" w:sz="0" w:space="0" w:color="auto"/>
          </w:divBdr>
        </w:div>
        <w:div w:id="772097230">
          <w:marLeft w:val="720"/>
          <w:marRight w:val="0"/>
          <w:marTop w:val="100"/>
          <w:marBottom w:val="0"/>
          <w:divBdr>
            <w:top w:val="none" w:sz="0" w:space="0" w:color="auto"/>
            <w:left w:val="none" w:sz="0" w:space="0" w:color="auto"/>
            <w:bottom w:val="none" w:sz="0" w:space="0" w:color="auto"/>
            <w:right w:val="none" w:sz="0" w:space="0" w:color="auto"/>
          </w:divBdr>
        </w:div>
        <w:div w:id="126164329">
          <w:marLeft w:val="720"/>
          <w:marRight w:val="0"/>
          <w:marTop w:val="100"/>
          <w:marBottom w:val="0"/>
          <w:divBdr>
            <w:top w:val="none" w:sz="0" w:space="0" w:color="auto"/>
            <w:left w:val="none" w:sz="0" w:space="0" w:color="auto"/>
            <w:bottom w:val="none" w:sz="0" w:space="0" w:color="auto"/>
            <w:right w:val="none" w:sz="0" w:space="0" w:color="auto"/>
          </w:divBdr>
        </w:div>
        <w:div w:id="440999633">
          <w:marLeft w:val="720"/>
          <w:marRight w:val="0"/>
          <w:marTop w:val="100"/>
          <w:marBottom w:val="0"/>
          <w:divBdr>
            <w:top w:val="none" w:sz="0" w:space="0" w:color="auto"/>
            <w:left w:val="none" w:sz="0" w:space="0" w:color="auto"/>
            <w:bottom w:val="none" w:sz="0" w:space="0" w:color="auto"/>
            <w:right w:val="none" w:sz="0" w:space="0" w:color="auto"/>
          </w:divBdr>
        </w:div>
      </w:divsChild>
    </w:div>
    <w:div w:id="1972898180">
      <w:bodyDiv w:val="1"/>
      <w:marLeft w:val="0"/>
      <w:marRight w:val="0"/>
      <w:marTop w:val="0"/>
      <w:marBottom w:val="0"/>
      <w:divBdr>
        <w:top w:val="none" w:sz="0" w:space="0" w:color="auto"/>
        <w:left w:val="none" w:sz="0" w:space="0" w:color="auto"/>
        <w:bottom w:val="none" w:sz="0" w:space="0" w:color="auto"/>
        <w:right w:val="none" w:sz="0" w:space="0" w:color="auto"/>
      </w:divBdr>
      <w:divsChild>
        <w:div w:id="1445147855">
          <w:marLeft w:val="619"/>
          <w:marRight w:val="0"/>
          <w:marTop w:val="0"/>
          <w:marBottom w:val="120"/>
          <w:divBdr>
            <w:top w:val="none" w:sz="0" w:space="0" w:color="auto"/>
            <w:left w:val="none" w:sz="0" w:space="0" w:color="auto"/>
            <w:bottom w:val="none" w:sz="0" w:space="0" w:color="auto"/>
            <w:right w:val="none" w:sz="0" w:space="0" w:color="auto"/>
          </w:divBdr>
        </w:div>
      </w:divsChild>
    </w:div>
    <w:div w:id="1974285911">
      <w:bodyDiv w:val="1"/>
      <w:marLeft w:val="0"/>
      <w:marRight w:val="0"/>
      <w:marTop w:val="0"/>
      <w:marBottom w:val="0"/>
      <w:divBdr>
        <w:top w:val="none" w:sz="0" w:space="0" w:color="auto"/>
        <w:left w:val="none" w:sz="0" w:space="0" w:color="auto"/>
        <w:bottom w:val="none" w:sz="0" w:space="0" w:color="auto"/>
        <w:right w:val="none" w:sz="0" w:space="0" w:color="auto"/>
      </w:divBdr>
      <w:divsChild>
        <w:div w:id="1672021952">
          <w:marLeft w:val="360"/>
          <w:marRight w:val="0"/>
          <w:marTop w:val="200"/>
          <w:marBottom w:val="0"/>
          <w:divBdr>
            <w:top w:val="none" w:sz="0" w:space="0" w:color="auto"/>
            <w:left w:val="none" w:sz="0" w:space="0" w:color="auto"/>
            <w:bottom w:val="none" w:sz="0" w:space="0" w:color="auto"/>
            <w:right w:val="none" w:sz="0" w:space="0" w:color="auto"/>
          </w:divBdr>
        </w:div>
        <w:div w:id="953288318">
          <w:marLeft w:val="1080"/>
          <w:marRight w:val="0"/>
          <w:marTop w:val="100"/>
          <w:marBottom w:val="0"/>
          <w:divBdr>
            <w:top w:val="none" w:sz="0" w:space="0" w:color="auto"/>
            <w:left w:val="none" w:sz="0" w:space="0" w:color="auto"/>
            <w:bottom w:val="none" w:sz="0" w:space="0" w:color="auto"/>
            <w:right w:val="none" w:sz="0" w:space="0" w:color="auto"/>
          </w:divBdr>
        </w:div>
        <w:div w:id="1490560776">
          <w:marLeft w:val="360"/>
          <w:marRight w:val="0"/>
          <w:marTop w:val="200"/>
          <w:marBottom w:val="0"/>
          <w:divBdr>
            <w:top w:val="none" w:sz="0" w:space="0" w:color="auto"/>
            <w:left w:val="none" w:sz="0" w:space="0" w:color="auto"/>
            <w:bottom w:val="none" w:sz="0" w:space="0" w:color="auto"/>
            <w:right w:val="none" w:sz="0" w:space="0" w:color="auto"/>
          </w:divBdr>
        </w:div>
        <w:div w:id="2132748956">
          <w:marLeft w:val="1080"/>
          <w:marRight w:val="0"/>
          <w:marTop w:val="100"/>
          <w:marBottom w:val="0"/>
          <w:divBdr>
            <w:top w:val="none" w:sz="0" w:space="0" w:color="auto"/>
            <w:left w:val="none" w:sz="0" w:space="0" w:color="auto"/>
            <w:bottom w:val="none" w:sz="0" w:space="0" w:color="auto"/>
            <w:right w:val="none" w:sz="0" w:space="0" w:color="auto"/>
          </w:divBdr>
        </w:div>
        <w:div w:id="841820418">
          <w:marLeft w:val="1080"/>
          <w:marRight w:val="0"/>
          <w:marTop w:val="100"/>
          <w:marBottom w:val="0"/>
          <w:divBdr>
            <w:top w:val="none" w:sz="0" w:space="0" w:color="auto"/>
            <w:left w:val="none" w:sz="0" w:space="0" w:color="auto"/>
            <w:bottom w:val="none" w:sz="0" w:space="0" w:color="auto"/>
            <w:right w:val="none" w:sz="0" w:space="0" w:color="auto"/>
          </w:divBdr>
        </w:div>
        <w:div w:id="1073166989">
          <w:marLeft w:val="1080"/>
          <w:marRight w:val="0"/>
          <w:marTop w:val="100"/>
          <w:marBottom w:val="240"/>
          <w:divBdr>
            <w:top w:val="none" w:sz="0" w:space="0" w:color="auto"/>
            <w:left w:val="none" w:sz="0" w:space="0" w:color="auto"/>
            <w:bottom w:val="none" w:sz="0" w:space="0" w:color="auto"/>
            <w:right w:val="none" w:sz="0" w:space="0" w:color="auto"/>
          </w:divBdr>
        </w:div>
        <w:div w:id="1997762513">
          <w:marLeft w:val="360"/>
          <w:marRight w:val="0"/>
          <w:marTop w:val="200"/>
          <w:marBottom w:val="0"/>
          <w:divBdr>
            <w:top w:val="none" w:sz="0" w:space="0" w:color="auto"/>
            <w:left w:val="none" w:sz="0" w:space="0" w:color="auto"/>
            <w:bottom w:val="none" w:sz="0" w:space="0" w:color="auto"/>
            <w:right w:val="none" w:sz="0" w:space="0" w:color="auto"/>
          </w:divBdr>
        </w:div>
        <w:div w:id="9530765">
          <w:marLeft w:val="1080"/>
          <w:marRight w:val="0"/>
          <w:marTop w:val="10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16110E-9186-4EF6-80D0-1242494F95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1035</Words>
  <Characters>5881</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Transportation Division</Company>
  <LinksUpToDate>false</LinksUpToDate>
  <CharactersWithSpaces>6903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Rondi Watson</dc:creator>
  <cp:lastModifiedBy>Barb Peterson</cp:lastModifiedBy>
  <cp:revision>2</cp:revision>
  <cp:lastPrinted>2019-04-16T14:09:00Z</cp:lastPrinted>
  <dcterms:created xsi:type="dcterms:W3CDTF">2019-05-08T20:38:00Z</dcterms:created>
  <dcterms:modified xsi:type="dcterms:W3CDTF">2019-05-08T20:38:00Z</dcterms:modified>
</cp:coreProperties>
</file>